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525B" w14:textId="77777777" w:rsidR="004932B2" w:rsidRPr="004932B2" w:rsidRDefault="004932B2" w:rsidP="004932B2">
      <w:pPr>
        <w:pBdr>
          <w:bottom w:val="single" w:sz="4" w:space="1" w:color="auto"/>
        </w:pBdr>
        <w:rPr>
          <w:b/>
          <w:bCs/>
          <w:sz w:val="28"/>
          <w:szCs w:val="28"/>
        </w:rPr>
      </w:pPr>
      <w:r w:rsidRPr="004932B2">
        <w:rPr>
          <w:b/>
          <w:bCs/>
          <w:sz w:val="28"/>
          <w:szCs w:val="28"/>
        </w:rPr>
        <w:t>FHT Offa’s Dyke Challenge – Hike Checklist</w:t>
      </w:r>
    </w:p>
    <w:p w14:paraId="38E79BEB" w14:textId="6087BAC7" w:rsidR="004932B2" w:rsidRPr="003B4E5B" w:rsidRDefault="004932B2" w:rsidP="003900C3">
      <w:pPr>
        <w:spacing w:before="120" w:after="120" w:line="240" w:lineRule="auto"/>
        <w:rPr>
          <w:sz w:val="20"/>
          <w:szCs w:val="20"/>
        </w:rPr>
      </w:pPr>
      <w:r w:rsidRPr="003B4E5B">
        <w:rPr>
          <w:sz w:val="20"/>
          <w:szCs w:val="20"/>
        </w:rPr>
        <w:t>Date:</w:t>
      </w:r>
      <w:r w:rsidRPr="003B4E5B">
        <w:rPr>
          <w:sz w:val="20"/>
          <w:szCs w:val="20"/>
        </w:rPr>
        <w:tab/>
      </w:r>
      <w:r w:rsidR="00242587" w:rsidRPr="003B4E5B">
        <w:rPr>
          <w:sz w:val="20"/>
          <w:szCs w:val="20"/>
        </w:rPr>
        <w:tab/>
        <w:t>Saturday 29 April, Sunday 30 April, Monday 1 May (</w:t>
      </w:r>
      <w:r w:rsidR="004D5745" w:rsidRPr="003B4E5B">
        <w:rPr>
          <w:sz w:val="20"/>
          <w:szCs w:val="20"/>
        </w:rPr>
        <w:t>2-</w:t>
      </w:r>
      <w:r w:rsidR="00242587" w:rsidRPr="003B4E5B">
        <w:rPr>
          <w:sz w:val="20"/>
          <w:szCs w:val="20"/>
        </w:rPr>
        <w:t>3 days</w:t>
      </w:r>
      <w:r w:rsidR="004D5745" w:rsidRPr="003B4E5B">
        <w:rPr>
          <w:sz w:val="20"/>
          <w:szCs w:val="20"/>
        </w:rPr>
        <w:t>)</w:t>
      </w:r>
    </w:p>
    <w:p w14:paraId="41A78B1C" w14:textId="063524FD" w:rsidR="004932B2" w:rsidRPr="003B4E5B" w:rsidRDefault="004932B2" w:rsidP="003900C3">
      <w:pPr>
        <w:spacing w:before="120" w:after="120" w:line="240" w:lineRule="auto"/>
        <w:rPr>
          <w:sz w:val="20"/>
          <w:szCs w:val="20"/>
        </w:rPr>
      </w:pPr>
      <w:r w:rsidRPr="003B4E5B">
        <w:rPr>
          <w:sz w:val="20"/>
          <w:szCs w:val="20"/>
        </w:rPr>
        <w:t>Route:</w:t>
      </w:r>
      <w:r w:rsidR="004D5745" w:rsidRPr="003B4E5B">
        <w:rPr>
          <w:sz w:val="20"/>
          <w:szCs w:val="20"/>
        </w:rPr>
        <w:tab/>
      </w:r>
      <w:r w:rsidR="004D5745" w:rsidRPr="003B4E5B">
        <w:rPr>
          <w:sz w:val="20"/>
          <w:szCs w:val="20"/>
        </w:rPr>
        <w:tab/>
      </w:r>
      <w:r w:rsidR="004D5745" w:rsidRPr="003B4E5B">
        <w:rPr>
          <w:b/>
          <w:bCs/>
          <w:sz w:val="20"/>
          <w:szCs w:val="20"/>
          <w:u w:val="single"/>
        </w:rPr>
        <w:t>Chepstow to Monmouth</w:t>
      </w:r>
      <w:r w:rsidR="004D5745" w:rsidRPr="003B4E5B">
        <w:rPr>
          <w:sz w:val="20"/>
          <w:szCs w:val="20"/>
        </w:rPr>
        <w:t xml:space="preserve"> </w:t>
      </w:r>
    </w:p>
    <w:p w14:paraId="363D9361" w14:textId="05E57B26" w:rsidR="00911903" w:rsidRPr="003B4E5B" w:rsidRDefault="003B330F" w:rsidP="003900C3">
      <w:pPr>
        <w:tabs>
          <w:tab w:val="left" w:pos="1418"/>
        </w:tabs>
        <w:spacing w:before="120" w:after="120" w:line="240" w:lineRule="auto"/>
        <w:ind w:left="1418"/>
        <w:rPr>
          <w:sz w:val="20"/>
          <w:szCs w:val="20"/>
        </w:rPr>
      </w:pPr>
      <w:r w:rsidRPr="003B4E5B">
        <w:rPr>
          <w:sz w:val="20"/>
          <w:szCs w:val="20"/>
        </w:rPr>
        <w:tab/>
        <w:t xml:space="preserve">This </w:t>
      </w:r>
      <w:r w:rsidR="00243F91" w:rsidRPr="003B4E5B">
        <w:rPr>
          <w:sz w:val="20"/>
          <w:szCs w:val="20"/>
        </w:rPr>
        <w:t>stage</w:t>
      </w:r>
      <w:r w:rsidRPr="003B4E5B">
        <w:rPr>
          <w:sz w:val="20"/>
          <w:szCs w:val="20"/>
        </w:rPr>
        <w:t xml:space="preserve"> follows the Wye closely</w:t>
      </w:r>
      <w:r w:rsidR="00D37680" w:rsidRPr="003B4E5B">
        <w:rPr>
          <w:sz w:val="20"/>
          <w:szCs w:val="20"/>
        </w:rPr>
        <w:t xml:space="preserve">, mainly </w:t>
      </w:r>
      <w:r w:rsidRPr="003B4E5B">
        <w:rPr>
          <w:sz w:val="20"/>
          <w:szCs w:val="20"/>
        </w:rPr>
        <w:t>on the Gloucester</w:t>
      </w:r>
      <w:r w:rsidR="00095521" w:rsidRPr="003B4E5B">
        <w:rPr>
          <w:sz w:val="20"/>
          <w:szCs w:val="20"/>
        </w:rPr>
        <w:t xml:space="preserve"> </w:t>
      </w:r>
      <w:r w:rsidRPr="003B4E5B">
        <w:rPr>
          <w:sz w:val="20"/>
          <w:szCs w:val="20"/>
        </w:rPr>
        <w:t xml:space="preserve">(English) side, with great views down to the valley. </w:t>
      </w:r>
      <w:r w:rsidR="00D37680" w:rsidRPr="003B4E5B">
        <w:rPr>
          <w:sz w:val="20"/>
          <w:szCs w:val="20"/>
        </w:rPr>
        <w:t xml:space="preserve">It is </w:t>
      </w:r>
      <w:r w:rsidRPr="003B4E5B">
        <w:rPr>
          <w:sz w:val="20"/>
          <w:szCs w:val="20"/>
        </w:rPr>
        <w:t xml:space="preserve">fairly </w:t>
      </w:r>
      <w:r w:rsidR="00C606C1" w:rsidRPr="003B4E5B">
        <w:rPr>
          <w:sz w:val="20"/>
          <w:szCs w:val="20"/>
        </w:rPr>
        <w:t>straightforward</w:t>
      </w:r>
      <w:r w:rsidRPr="003B4E5B">
        <w:rPr>
          <w:sz w:val="20"/>
          <w:szCs w:val="20"/>
        </w:rPr>
        <w:t xml:space="preserve"> </w:t>
      </w:r>
      <w:r w:rsidR="00D37680" w:rsidRPr="003B4E5B">
        <w:rPr>
          <w:sz w:val="20"/>
          <w:szCs w:val="20"/>
        </w:rPr>
        <w:t xml:space="preserve">but </w:t>
      </w:r>
      <w:r w:rsidR="00725280" w:rsidRPr="003B4E5B">
        <w:rPr>
          <w:sz w:val="20"/>
          <w:szCs w:val="20"/>
        </w:rPr>
        <w:t>hilly</w:t>
      </w:r>
      <w:r w:rsidR="00DC1510" w:rsidRPr="003B4E5B">
        <w:rPr>
          <w:sz w:val="20"/>
          <w:szCs w:val="20"/>
        </w:rPr>
        <w:t>, repeatedly descending to the Wye</w:t>
      </w:r>
      <w:r w:rsidR="00C21336" w:rsidRPr="003B4E5B">
        <w:rPr>
          <w:sz w:val="20"/>
          <w:szCs w:val="20"/>
        </w:rPr>
        <w:t xml:space="preserve"> and climbing again along the gorge high above the river. There are options for the </w:t>
      </w:r>
      <w:r w:rsidRPr="003B4E5B">
        <w:rPr>
          <w:sz w:val="20"/>
          <w:szCs w:val="20"/>
        </w:rPr>
        <w:t xml:space="preserve">support van </w:t>
      </w:r>
      <w:r w:rsidR="00C21336" w:rsidRPr="003B4E5B">
        <w:rPr>
          <w:sz w:val="20"/>
          <w:szCs w:val="20"/>
        </w:rPr>
        <w:t xml:space="preserve">to </w:t>
      </w:r>
      <w:r w:rsidRPr="003B4E5B">
        <w:rPr>
          <w:sz w:val="20"/>
          <w:szCs w:val="20"/>
        </w:rPr>
        <w:t xml:space="preserve">pick up those who want a shorter walk (e.g. at </w:t>
      </w:r>
      <w:r w:rsidR="00FE1D8E">
        <w:rPr>
          <w:sz w:val="20"/>
          <w:szCs w:val="20"/>
        </w:rPr>
        <w:t xml:space="preserve">Woodcroft </w:t>
      </w:r>
      <w:r w:rsidR="00005288">
        <w:rPr>
          <w:sz w:val="20"/>
          <w:szCs w:val="20"/>
        </w:rPr>
        <w:t>3km,</w:t>
      </w:r>
      <w:r w:rsidR="00FE1D8E">
        <w:rPr>
          <w:sz w:val="20"/>
          <w:szCs w:val="20"/>
        </w:rPr>
        <w:t xml:space="preserve"> </w:t>
      </w:r>
      <w:proofErr w:type="spellStart"/>
      <w:r w:rsidRPr="003B4E5B">
        <w:rPr>
          <w:sz w:val="20"/>
          <w:szCs w:val="20"/>
        </w:rPr>
        <w:t>Brockweir</w:t>
      </w:r>
      <w:proofErr w:type="spellEnd"/>
      <w:r w:rsidR="004768D1">
        <w:rPr>
          <w:sz w:val="20"/>
          <w:szCs w:val="20"/>
        </w:rPr>
        <w:t xml:space="preserve"> 12km</w:t>
      </w:r>
      <w:r w:rsidRPr="003B4E5B">
        <w:rPr>
          <w:sz w:val="20"/>
          <w:szCs w:val="20"/>
        </w:rPr>
        <w:t xml:space="preserve">, </w:t>
      </w:r>
      <w:proofErr w:type="spellStart"/>
      <w:r w:rsidRPr="003B4E5B">
        <w:rPr>
          <w:sz w:val="20"/>
          <w:szCs w:val="20"/>
        </w:rPr>
        <w:t>Bigsweir</w:t>
      </w:r>
      <w:proofErr w:type="spellEnd"/>
      <w:r w:rsidRPr="003B4E5B">
        <w:rPr>
          <w:sz w:val="20"/>
          <w:szCs w:val="20"/>
        </w:rPr>
        <w:t xml:space="preserve"> </w:t>
      </w:r>
      <w:r w:rsidR="00005288">
        <w:rPr>
          <w:sz w:val="20"/>
          <w:szCs w:val="20"/>
        </w:rPr>
        <w:t xml:space="preserve">18km </w:t>
      </w:r>
      <w:r w:rsidRPr="003B4E5B">
        <w:rPr>
          <w:sz w:val="20"/>
          <w:szCs w:val="20"/>
        </w:rPr>
        <w:t xml:space="preserve">or </w:t>
      </w:r>
      <w:proofErr w:type="spellStart"/>
      <w:r w:rsidRPr="003B4E5B">
        <w:rPr>
          <w:sz w:val="20"/>
          <w:szCs w:val="20"/>
        </w:rPr>
        <w:t>Redbrook</w:t>
      </w:r>
      <w:proofErr w:type="spellEnd"/>
      <w:r w:rsidR="00090032">
        <w:rPr>
          <w:sz w:val="20"/>
          <w:szCs w:val="20"/>
        </w:rPr>
        <w:t xml:space="preserve"> 23km</w:t>
      </w:r>
      <w:r w:rsidRPr="003B4E5B">
        <w:rPr>
          <w:sz w:val="20"/>
          <w:szCs w:val="20"/>
        </w:rPr>
        <w:t xml:space="preserve">). </w:t>
      </w:r>
      <w:r w:rsidR="000E5D03" w:rsidRPr="003B4E5B">
        <w:rPr>
          <w:sz w:val="20"/>
          <w:szCs w:val="20"/>
        </w:rPr>
        <w:t xml:space="preserve">The route is </w:t>
      </w:r>
      <w:r w:rsidR="00725280" w:rsidRPr="003B4E5B">
        <w:rPr>
          <w:sz w:val="20"/>
          <w:szCs w:val="20"/>
        </w:rPr>
        <w:t>undulating</w:t>
      </w:r>
      <w:r w:rsidR="000E5D03" w:rsidRPr="003B4E5B">
        <w:rPr>
          <w:sz w:val="20"/>
          <w:szCs w:val="20"/>
        </w:rPr>
        <w:t xml:space="preserve"> but not overly </w:t>
      </w:r>
      <w:r w:rsidR="00FF64E9" w:rsidRPr="003B4E5B">
        <w:rPr>
          <w:sz w:val="20"/>
          <w:szCs w:val="20"/>
        </w:rPr>
        <w:t xml:space="preserve">strenuous mainly in woods and fields. </w:t>
      </w:r>
      <w:r w:rsidRPr="003B4E5B">
        <w:rPr>
          <w:sz w:val="20"/>
          <w:szCs w:val="20"/>
        </w:rPr>
        <w:t>Day 1 will include walking along the hilltop overlooking Tintern Abbey</w:t>
      </w:r>
      <w:r w:rsidR="00710D1B" w:rsidRPr="003B4E5B">
        <w:rPr>
          <w:sz w:val="20"/>
          <w:szCs w:val="20"/>
        </w:rPr>
        <w:t xml:space="preserve"> (Devils Pulpit is 200m)</w:t>
      </w:r>
      <w:r w:rsidRPr="003B4E5B">
        <w:rPr>
          <w:sz w:val="20"/>
          <w:szCs w:val="20"/>
        </w:rPr>
        <w:t xml:space="preserve">, day 2 follows the Wye upstream and </w:t>
      </w:r>
      <w:r w:rsidR="006630B6" w:rsidRPr="003B4E5B">
        <w:rPr>
          <w:sz w:val="20"/>
          <w:szCs w:val="20"/>
        </w:rPr>
        <w:t xml:space="preserve">uphill </w:t>
      </w:r>
      <w:r w:rsidRPr="003B4E5B">
        <w:rPr>
          <w:sz w:val="20"/>
          <w:szCs w:val="20"/>
        </w:rPr>
        <w:t xml:space="preserve">via St </w:t>
      </w:r>
      <w:proofErr w:type="spellStart"/>
      <w:r w:rsidRPr="003B4E5B">
        <w:rPr>
          <w:sz w:val="20"/>
          <w:szCs w:val="20"/>
        </w:rPr>
        <w:t>Briavels</w:t>
      </w:r>
      <w:proofErr w:type="spellEnd"/>
      <w:r w:rsidR="00131D42" w:rsidRPr="003B4E5B">
        <w:rPr>
          <w:sz w:val="20"/>
          <w:szCs w:val="20"/>
        </w:rPr>
        <w:t xml:space="preserve"> </w:t>
      </w:r>
      <w:r w:rsidR="004D331B" w:rsidRPr="003B4E5B">
        <w:rPr>
          <w:sz w:val="20"/>
          <w:szCs w:val="20"/>
        </w:rPr>
        <w:t xml:space="preserve">(there is an alternative route along the river bank) </w:t>
      </w:r>
      <w:r w:rsidR="004604FA" w:rsidRPr="003B4E5B">
        <w:rPr>
          <w:sz w:val="20"/>
          <w:szCs w:val="20"/>
        </w:rPr>
        <w:t xml:space="preserve">- </w:t>
      </w:r>
      <w:r w:rsidR="00131D42" w:rsidRPr="003B4E5B">
        <w:rPr>
          <w:sz w:val="20"/>
          <w:szCs w:val="20"/>
        </w:rPr>
        <w:t xml:space="preserve">the high point being the </w:t>
      </w:r>
      <w:proofErr w:type="spellStart"/>
      <w:r w:rsidR="00131D42" w:rsidRPr="003B4E5B">
        <w:rPr>
          <w:sz w:val="20"/>
          <w:szCs w:val="20"/>
        </w:rPr>
        <w:t>Kymin</w:t>
      </w:r>
      <w:proofErr w:type="spellEnd"/>
      <w:r w:rsidR="00131D42" w:rsidRPr="003B4E5B">
        <w:rPr>
          <w:sz w:val="20"/>
          <w:szCs w:val="20"/>
        </w:rPr>
        <w:t xml:space="preserve"> just before Monmouth at  just over 200m</w:t>
      </w:r>
      <w:r w:rsidR="009C6F9D" w:rsidRPr="003B4E5B">
        <w:rPr>
          <w:sz w:val="20"/>
          <w:szCs w:val="20"/>
        </w:rPr>
        <w:t xml:space="preserve">. </w:t>
      </w:r>
    </w:p>
    <w:p w14:paraId="465B0783" w14:textId="2D97DE72" w:rsidR="003B330F" w:rsidRPr="003B4E5B" w:rsidRDefault="009C6F9D" w:rsidP="003900C3">
      <w:pPr>
        <w:tabs>
          <w:tab w:val="left" w:pos="1418"/>
        </w:tabs>
        <w:spacing w:before="120" w:after="120" w:line="240" w:lineRule="auto"/>
        <w:ind w:left="1418"/>
        <w:rPr>
          <w:sz w:val="20"/>
          <w:szCs w:val="20"/>
        </w:rPr>
      </w:pPr>
      <w:r w:rsidRPr="003B4E5B">
        <w:rPr>
          <w:sz w:val="20"/>
          <w:szCs w:val="20"/>
        </w:rPr>
        <w:t>Depending on how far we get in two days we may continue on towards Pandy on day 3.</w:t>
      </w:r>
    </w:p>
    <w:p w14:paraId="60EEE485" w14:textId="7472C4DA" w:rsidR="00C27639" w:rsidRPr="003B4E5B" w:rsidRDefault="00C27639" w:rsidP="00C27639">
      <w:pPr>
        <w:tabs>
          <w:tab w:val="left" w:pos="1418"/>
        </w:tabs>
        <w:spacing w:before="120" w:after="120" w:line="240" w:lineRule="auto"/>
        <w:rPr>
          <w:sz w:val="20"/>
          <w:szCs w:val="20"/>
        </w:rPr>
      </w:pPr>
      <w:r w:rsidRPr="003B4E5B">
        <w:rPr>
          <w:sz w:val="20"/>
          <w:szCs w:val="20"/>
        </w:rPr>
        <w:t>Distance:</w:t>
      </w:r>
      <w:r w:rsidRPr="003B4E5B">
        <w:rPr>
          <w:sz w:val="20"/>
          <w:szCs w:val="20"/>
        </w:rPr>
        <w:tab/>
      </w:r>
      <w:r w:rsidR="00315516" w:rsidRPr="003B4E5B">
        <w:rPr>
          <w:sz w:val="20"/>
          <w:szCs w:val="20"/>
        </w:rPr>
        <w:t>28km / 17.5m</w:t>
      </w:r>
      <w:r w:rsidR="00E100F9" w:rsidRPr="003B4E5B">
        <w:rPr>
          <w:sz w:val="20"/>
          <w:szCs w:val="20"/>
        </w:rPr>
        <w:t xml:space="preserve"> (estimated total time 7-9 hours walking)</w:t>
      </w:r>
    </w:p>
    <w:p w14:paraId="6DD5B9E6" w14:textId="768915F0" w:rsidR="00C27639" w:rsidRPr="003B4E5B" w:rsidRDefault="00C27639" w:rsidP="00C27639">
      <w:pPr>
        <w:tabs>
          <w:tab w:val="left" w:pos="1418"/>
        </w:tabs>
        <w:spacing w:before="120" w:after="120" w:line="240" w:lineRule="auto"/>
        <w:rPr>
          <w:sz w:val="20"/>
          <w:szCs w:val="20"/>
        </w:rPr>
      </w:pPr>
      <w:r w:rsidRPr="003B4E5B">
        <w:rPr>
          <w:sz w:val="20"/>
          <w:szCs w:val="20"/>
        </w:rPr>
        <w:t>Ascent:</w:t>
      </w:r>
      <w:r w:rsidR="00315516" w:rsidRPr="003B4E5B">
        <w:rPr>
          <w:sz w:val="20"/>
          <w:szCs w:val="20"/>
        </w:rPr>
        <w:tab/>
        <w:t>950m / 311 ft</w:t>
      </w:r>
    </w:p>
    <w:p w14:paraId="2D283801" w14:textId="2FD8E803" w:rsidR="00A7346E" w:rsidRPr="003B4E5B" w:rsidRDefault="004932B2" w:rsidP="003900C3">
      <w:pPr>
        <w:tabs>
          <w:tab w:val="left" w:pos="1418"/>
        </w:tabs>
        <w:spacing w:before="120" w:after="120" w:line="240" w:lineRule="auto"/>
        <w:ind w:left="1418" w:hanging="1418"/>
        <w:rPr>
          <w:sz w:val="20"/>
          <w:szCs w:val="20"/>
        </w:rPr>
      </w:pPr>
      <w:r w:rsidRPr="003B4E5B">
        <w:rPr>
          <w:sz w:val="20"/>
          <w:szCs w:val="20"/>
        </w:rPr>
        <w:t>Weather:</w:t>
      </w:r>
      <w:r w:rsidRPr="003B4E5B">
        <w:rPr>
          <w:sz w:val="20"/>
          <w:szCs w:val="20"/>
        </w:rPr>
        <w:tab/>
        <w:t>Expected weather conditions are</w:t>
      </w:r>
      <w:r w:rsidR="00766D13" w:rsidRPr="003B4E5B">
        <w:rPr>
          <w:sz w:val="20"/>
          <w:szCs w:val="20"/>
        </w:rPr>
        <w:t xml:space="preserve"> </w:t>
      </w:r>
      <w:r w:rsidR="00FA7C3F" w:rsidRPr="003B4E5B">
        <w:rPr>
          <w:sz w:val="20"/>
          <w:szCs w:val="20"/>
        </w:rPr>
        <w:t>for cloud and some rain</w:t>
      </w:r>
      <w:r w:rsidR="00CC01B4" w:rsidRPr="003B4E5B">
        <w:rPr>
          <w:sz w:val="20"/>
          <w:szCs w:val="20"/>
        </w:rPr>
        <w:t>, temperatures 10-15 degrees</w:t>
      </w:r>
      <w:r w:rsidR="00C57345" w:rsidRPr="003B4E5B">
        <w:rPr>
          <w:sz w:val="20"/>
          <w:szCs w:val="20"/>
        </w:rPr>
        <w:t>, so pack wet weather gear</w:t>
      </w:r>
      <w:r w:rsidR="00590FC8" w:rsidRPr="003B4E5B">
        <w:rPr>
          <w:sz w:val="20"/>
          <w:szCs w:val="20"/>
        </w:rPr>
        <w:t>.</w:t>
      </w:r>
    </w:p>
    <w:p w14:paraId="0BDF3DC9" w14:textId="7AF9537B" w:rsidR="004932B2" w:rsidRPr="003B4E5B" w:rsidRDefault="00A7346E" w:rsidP="003900C3">
      <w:pPr>
        <w:tabs>
          <w:tab w:val="left" w:pos="1418"/>
        </w:tabs>
        <w:spacing w:before="120" w:after="120" w:line="240" w:lineRule="auto"/>
        <w:ind w:left="1418" w:hanging="1418"/>
        <w:rPr>
          <w:sz w:val="20"/>
          <w:szCs w:val="20"/>
        </w:rPr>
      </w:pPr>
      <w:r w:rsidRPr="003B4E5B">
        <w:rPr>
          <w:sz w:val="20"/>
          <w:szCs w:val="20"/>
        </w:rPr>
        <w:tab/>
      </w:r>
      <w:r w:rsidR="00690C0D" w:rsidRPr="003B4E5B">
        <w:rPr>
          <w:sz w:val="20"/>
          <w:szCs w:val="20"/>
        </w:rPr>
        <w:t>(NB. In the case of really extreme weather we</w:t>
      </w:r>
      <w:r w:rsidR="00AA6CFC" w:rsidRPr="003B4E5B">
        <w:rPr>
          <w:sz w:val="20"/>
          <w:szCs w:val="20"/>
        </w:rPr>
        <w:t xml:space="preserve"> </w:t>
      </w:r>
      <w:r w:rsidR="00690C0D" w:rsidRPr="003B4E5B">
        <w:rPr>
          <w:sz w:val="20"/>
          <w:szCs w:val="20"/>
        </w:rPr>
        <w:t>may need to cancel</w:t>
      </w:r>
      <w:r w:rsidR="00AA6CFC" w:rsidRPr="003B4E5B">
        <w:rPr>
          <w:sz w:val="20"/>
          <w:szCs w:val="20"/>
        </w:rPr>
        <w:t xml:space="preserve"> a proposed walk or postpone</w:t>
      </w:r>
      <w:r w:rsidR="00282865" w:rsidRPr="003B4E5B">
        <w:rPr>
          <w:sz w:val="20"/>
          <w:szCs w:val="20"/>
        </w:rPr>
        <w:t xml:space="preserve"> to another date so please do keep an eye on the Facebook groups)</w:t>
      </w:r>
    </w:p>
    <w:p w14:paraId="19BE17CD" w14:textId="1D6358E6" w:rsidR="004932B2" w:rsidRPr="003B4E5B" w:rsidRDefault="004932B2" w:rsidP="003900C3">
      <w:pPr>
        <w:spacing w:before="120" w:after="120" w:line="240" w:lineRule="auto"/>
        <w:rPr>
          <w:sz w:val="20"/>
          <w:szCs w:val="20"/>
        </w:rPr>
      </w:pPr>
      <w:r w:rsidRPr="003B4E5B">
        <w:rPr>
          <w:sz w:val="20"/>
          <w:szCs w:val="20"/>
        </w:rPr>
        <w:t>Hike leader:</w:t>
      </w:r>
      <w:r w:rsidR="000A1433" w:rsidRPr="003B4E5B">
        <w:rPr>
          <w:sz w:val="20"/>
          <w:szCs w:val="20"/>
        </w:rPr>
        <w:tab/>
      </w:r>
      <w:r w:rsidRPr="003B4E5B">
        <w:rPr>
          <w:sz w:val="20"/>
          <w:szCs w:val="20"/>
        </w:rPr>
        <w:t>Nicola Harvey (07795302928)</w:t>
      </w:r>
    </w:p>
    <w:p w14:paraId="014A61F8" w14:textId="5AFE4644" w:rsidR="003900C3" w:rsidRPr="003B4E5B" w:rsidRDefault="003E369D" w:rsidP="003900C3">
      <w:pPr>
        <w:tabs>
          <w:tab w:val="left" w:pos="1418"/>
        </w:tabs>
        <w:spacing w:before="120" w:after="120" w:line="240" w:lineRule="auto"/>
        <w:ind w:left="1418" w:hanging="1418"/>
        <w:rPr>
          <w:sz w:val="20"/>
          <w:szCs w:val="20"/>
        </w:rPr>
      </w:pPr>
      <w:r w:rsidRPr="003B4E5B">
        <w:rPr>
          <w:sz w:val="20"/>
          <w:szCs w:val="20"/>
        </w:rPr>
        <w:t>Emergencies:</w:t>
      </w:r>
      <w:r w:rsidRPr="003B4E5B">
        <w:rPr>
          <w:sz w:val="20"/>
          <w:szCs w:val="20"/>
        </w:rPr>
        <w:tab/>
        <w:t xml:space="preserve">Jon Harvey will be available during all our hikes with a </w:t>
      </w:r>
      <w:r w:rsidR="002E6E8A" w:rsidRPr="003B4E5B">
        <w:rPr>
          <w:sz w:val="20"/>
          <w:szCs w:val="20"/>
        </w:rPr>
        <w:t>vehicle to assist with emergencies, tired or injured walkers or dogs, subject to access. He can be reached on 0777</w:t>
      </w:r>
      <w:r w:rsidR="00DA75B9" w:rsidRPr="003B4E5B">
        <w:rPr>
          <w:sz w:val="20"/>
          <w:szCs w:val="20"/>
        </w:rPr>
        <w:t>5</w:t>
      </w:r>
      <w:r w:rsidR="000A1433" w:rsidRPr="003B4E5B">
        <w:rPr>
          <w:sz w:val="20"/>
          <w:szCs w:val="20"/>
        </w:rPr>
        <w:t xml:space="preserve"> 566133. </w:t>
      </w:r>
    </w:p>
    <w:p w14:paraId="30938215" w14:textId="56FC22BF" w:rsidR="003E369D" w:rsidRPr="003B4E5B" w:rsidRDefault="003900C3" w:rsidP="005A629C">
      <w:pPr>
        <w:tabs>
          <w:tab w:val="left" w:pos="1418"/>
        </w:tabs>
        <w:spacing w:before="120" w:after="120" w:line="240" w:lineRule="auto"/>
        <w:ind w:left="1418" w:hanging="1418"/>
        <w:rPr>
          <w:sz w:val="20"/>
          <w:szCs w:val="20"/>
        </w:rPr>
      </w:pPr>
      <w:r w:rsidRPr="003B4E5B">
        <w:rPr>
          <w:sz w:val="20"/>
          <w:szCs w:val="20"/>
        </w:rPr>
        <w:tab/>
      </w:r>
      <w:r w:rsidR="000A1433" w:rsidRPr="003B4E5B">
        <w:rPr>
          <w:sz w:val="20"/>
          <w:szCs w:val="20"/>
        </w:rPr>
        <w:t>Fo</w:t>
      </w:r>
      <w:r w:rsidRPr="003B4E5B">
        <w:rPr>
          <w:sz w:val="20"/>
          <w:szCs w:val="20"/>
        </w:rPr>
        <w:t>r</w:t>
      </w:r>
      <w:r w:rsidR="000A1433" w:rsidRPr="003B4E5B">
        <w:rPr>
          <w:sz w:val="20"/>
          <w:szCs w:val="20"/>
        </w:rPr>
        <w:t xml:space="preserve"> severe emergencies d</w:t>
      </w:r>
      <w:r w:rsidR="003E369D" w:rsidRPr="003B4E5B">
        <w:rPr>
          <w:sz w:val="20"/>
          <w:szCs w:val="20"/>
        </w:rPr>
        <w:t>ial 999 or 112. Ask for 'Police' then 'Mountain Rescue'. To use the emergency</w:t>
      </w:r>
      <w:r w:rsidRPr="003B4E5B">
        <w:rPr>
          <w:sz w:val="20"/>
          <w:szCs w:val="20"/>
        </w:rPr>
        <w:t xml:space="preserve"> </w:t>
      </w:r>
      <w:r w:rsidR="003E369D" w:rsidRPr="003B4E5B">
        <w:rPr>
          <w:sz w:val="20"/>
          <w:szCs w:val="20"/>
        </w:rPr>
        <w:t>SMS service: Text 999 and send 'Police' + details of incident + location</w:t>
      </w:r>
      <w:r w:rsidR="005A629C" w:rsidRPr="003B4E5B">
        <w:rPr>
          <w:sz w:val="20"/>
          <w:szCs w:val="20"/>
        </w:rPr>
        <w:t>.</w:t>
      </w:r>
    </w:p>
    <w:p w14:paraId="577CF00E" w14:textId="14B158BE" w:rsidR="004932B2" w:rsidRPr="003B4E5B" w:rsidRDefault="004932B2" w:rsidP="005A629C">
      <w:pPr>
        <w:pBdr>
          <w:bottom w:val="single" w:sz="4" w:space="1" w:color="auto"/>
        </w:pBdr>
        <w:spacing w:before="120" w:after="120" w:line="240" w:lineRule="auto"/>
        <w:rPr>
          <w:sz w:val="20"/>
          <w:szCs w:val="20"/>
        </w:rPr>
      </w:pPr>
    </w:p>
    <w:p w14:paraId="0AF8036F" w14:textId="0377ECBC" w:rsidR="0049675E" w:rsidRPr="003B4E5B" w:rsidRDefault="004932B2" w:rsidP="005A629C">
      <w:pPr>
        <w:pStyle w:val="p1"/>
        <w:spacing w:before="120" w:beforeAutospacing="0" w:after="120" w:afterAutospacing="0"/>
        <w:rPr>
          <w:sz w:val="20"/>
          <w:szCs w:val="20"/>
        </w:rPr>
      </w:pPr>
      <w:r w:rsidRPr="003B4E5B">
        <w:rPr>
          <w:sz w:val="20"/>
          <w:szCs w:val="20"/>
        </w:rPr>
        <w:t>For your own safety and the safety of dogs walking with us please ensure you</w:t>
      </w:r>
      <w:r w:rsidR="00552322" w:rsidRPr="003B4E5B">
        <w:rPr>
          <w:sz w:val="20"/>
          <w:szCs w:val="20"/>
        </w:rPr>
        <w:t xml:space="preserve"> and your dog</w:t>
      </w:r>
      <w:r w:rsidRPr="003B4E5B">
        <w:rPr>
          <w:sz w:val="20"/>
          <w:szCs w:val="20"/>
        </w:rPr>
        <w:t xml:space="preserve"> are adequately prepared </w:t>
      </w:r>
      <w:r w:rsidR="00552322" w:rsidRPr="003B4E5B">
        <w:rPr>
          <w:sz w:val="20"/>
          <w:szCs w:val="20"/>
        </w:rPr>
        <w:t xml:space="preserve">and fit enough </w:t>
      </w:r>
      <w:r w:rsidRPr="003B4E5B">
        <w:rPr>
          <w:sz w:val="20"/>
          <w:szCs w:val="20"/>
        </w:rPr>
        <w:t>for a long and potentially strenuous hike. The following is a non-exhaustive list of suggested gear and equipment for you and your four legged friends</w:t>
      </w:r>
      <w:r w:rsidR="00552322" w:rsidRPr="003B4E5B">
        <w:rPr>
          <w:sz w:val="20"/>
          <w:szCs w:val="20"/>
        </w:rPr>
        <w:t>. Please note that none of the walk leaders/organisers or Forever Hounds Trust will be liable for any injury to you or your dog, and by attending you consent to take responsibility for your own safety and that of your dog</w:t>
      </w:r>
      <w:r w:rsidR="0086758C" w:rsidRPr="003B4E5B">
        <w:rPr>
          <w:sz w:val="20"/>
          <w:szCs w:val="20"/>
        </w:rPr>
        <w:t>(s)</w:t>
      </w:r>
      <w:r w:rsidR="004366F7" w:rsidRPr="003B4E5B">
        <w:rPr>
          <w:sz w:val="20"/>
          <w:szCs w:val="20"/>
        </w:rPr>
        <w:t xml:space="preserve"> - we therefore ask all hikers to sign the attached</w:t>
      </w:r>
      <w:r w:rsidR="00263429" w:rsidRPr="003B4E5B">
        <w:rPr>
          <w:sz w:val="20"/>
          <w:szCs w:val="20"/>
        </w:rPr>
        <w:t xml:space="preserve"> including your </w:t>
      </w:r>
      <w:r w:rsidR="00037A61" w:rsidRPr="003B4E5B">
        <w:rPr>
          <w:sz w:val="20"/>
          <w:szCs w:val="20"/>
        </w:rPr>
        <w:t>emergency contact</w:t>
      </w:r>
      <w:r w:rsidR="006B20AB" w:rsidRPr="003B4E5B">
        <w:rPr>
          <w:sz w:val="20"/>
          <w:szCs w:val="20"/>
        </w:rPr>
        <w:t xml:space="preserve"> </w:t>
      </w:r>
      <w:r w:rsidR="00263429" w:rsidRPr="003B4E5B">
        <w:rPr>
          <w:sz w:val="20"/>
          <w:szCs w:val="20"/>
        </w:rPr>
        <w:t xml:space="preserve">details </w:t>
      </w:r>
      <w:r w:rsidR="006B20AB" w:rsidRPr="003B4E5B">
        <w:rPr>
          <w:sz w:val="20"/>
          <w:szCs w:val="20"/>
        </w:rPr>
        <w:t xml:space="preserve">which </w:t>
      </w:r>
      <w:r w:rsidR="00263429" w:rsidRPr="003B4E5B">
        <w:rPr>
          <w:sz w:val="20"/>
          <w:szCs w:val="20"/>
        </w:rPr>
        <w:t>will be kept in the support van just in case.</w:t>
      </w:r>
      <w:r w:rsidR="0049675E" w:rsidRPr="003B4E5B">
        <w:rPr>
          <w:sz w:val="20"/>
          <w:szCs w:val="20"/>
        </w:rPr>
        <w:t xml:space="preserve"> Please also read the attached if you are planning to bring your dog </w:t>
      </w:r>
      <w:hyperlink r:id="rId7" w:history="1">
        <w:r w:rsidR="0049675E" w:rsidRPr="003B4E5B">
          <w:rPr>
            <w:rStyle w:val="Hyperlink"/>
            <w:sz w:val="20"/>
            <w:szCs w:val="20"/>
          </w:rPr>
          <w:t>The Dog Walking Code</w:t>
        </w:r>
      </w:hyperlink>
      <w:r w:rsidR="00BE54CF" w:rsidRPr="003B4E5B">
        <w:rPr>
          <w:rStyle w:val="Hyperlink"/>
          <w:sz w:val="20"/>
          <w:szCs w:val="20"/>
        </w:rPr>
        <w:t xml:space="preserve">. </w:t>
      </w:r>
      <w:r w:rsidR="00F4327F" w:rsidRPr="003B4E5B">
        <w:rPr>
          <w:sz w:val="20"/>
          <w:szCs w:val="20"/>
        </w:rPr>
        <w:t>There is of course always the option to walk some of the way with us and then return back the start if you want a shorter walk</w:t>
      </w:r>
      <w:r w:rsidR="00E85E31" w:rsidRPr="003B4E5B">
        <w:rPr>
          <w:sz w:val="20"/>
          <w:szCs w:val="20"/>
        </w:rPr>
        <w:t xml:space="preserve"> (at your own risk of course and if you are planning to do this please ensure you have a map/guidebook</w:t>
      </w:r>
      <w:r w:rsidR="00690C0D" w:rsidRPr="003B4E5B">
        <w:rPr>
          <w:sz w:val="20"/>
          <w:szCs w:val="20"/>
        </w:rPr>
        <w:t>/compass</w:t>
      </w:r>
      <w:r w:rsidR="00E85E31" w:rsidRPr="003B4E5B">
        <w:rPr>
          <w:sz w:val="20"/>
          <w:szCs w:val="20"/>
        </w:rPr>
        <w:t xml:space="preserve"> etc)</w:t>
      </w:r>
    </w:p>
    <w:p w14:paraId="07BFF23A" w14:textId="19E2920E" w:rsidR="00CA68AC" w:rsidRPr="003B4E5B" w:rsidRDefault="00AC2BAD" w:rsidP="0049675E">
      <w:pPr>
        <w:spacing w:before="120" w:after="120" w:line="240" w:lineRule="auto"/>
        <w:rPr>
          <w:sz w:val="20"/>
          <w:szCs w:val="20"/>
        </w:rPr>
      </w:pPr>
      <w:r w:rsidRPr="003B4E5B">
        <w:rPr>
          <w:sz w:val="20"/>
          <w:szCs w:val="20"/>
        </w:rPr>
        <w:t>The aim of the challenge is of course to raise funds for FHT, so we will</w:t>
      </w:r>
      <w:r w:rsidR="00C3470D" w:rsidRPr="003B4E5B">
        <w:rPr>
          <w:sz w:val="20"/>
          <w:szCs w:val="20"/>
        </w:rPr>
        <w:t xml:space="preserve"> be taking our little mascot Dewi along and ask that where </w:t>
      </w:r>
      <w:r w:rsidR="007F123A" w:rsidRPr="003B4E5B">
        <w:rPr>
          <w:sz w:val="20"/>
          <w:szCs w:val="20"/>
        </w:rPr>
        <w:t>possible</w:t>
      </w:r>
      <w:r w:rsidR="00C3470D" w:rsidRPr="003B4E5B">
        <w:rPr>
          <w:sz w:val="20"/>
          <w:szCs w:val="20"/>
        </w:rPr>
        <w:t xml:space="preserve"> dogs wear FHT </w:t>
      </w:r>
      <w:proofErr w:type="spellStart"/>
      <w:r w:rsidR="00C3470D" w:rsidRPr="003B4E5B">
        <w:rPr>
          <w:sz w:val="20"/>
          <w:szCs w:val="20"/>
        </w:rPr>
        <w:t>tabbards</w:t>
      </w:r>
      <w:proofErr w:type="spellEnd"/>
      <w:r w:rsidR="00C3470D" w:rsidRPr="003B4E5B">
        <w:rPr>
          <w:sz w:val="20"/>
          <w:szCs w:val="20"/>
        </w:rPr>
        <w:t xml:space="preserve"> and</w:t>
      </w:r>
      <w:r w:rsidR="007F123A" w:rsidRPr="003B4E5B">
        <w:rPr>
          <w:sz w:val="20"/>
          <w:szCs w:val="20"/>
        </w:rPr>
        <w:t xml:space="preserve"> people wear volunteer FHT gear. Also use the</w:t>
      </w:r>
      <w:r w:rsidR="00A21B22" w:rsidRPr="003B4E5B">
        <w:rPr>
          <w:sz w:val="20"/>
          <w:szCs w:val="20"/>
        </w:rPr>
        <w:t xml:space="preserve"> QR code provided</w:t>
      </w:r>
      <w:r w:rsidR="000D7962" w:rsidRPr="003B4E5B">
        <w:rPr>
          <w:sz w:val="20"/>
          <w:szCs w:val="20"/>
        </w:rPr>
        <w:t xml:space="preserve"> on the laminated maps</w:t>
      </w:r>
    </w:p>
    <w:p w14:paraId="3CC28BF1" w14:textId="3D9ADBF2" w:rsidR="00C95400" w:rsidRDefault="00C95400">
      <w:r>
        <w:br w:type="page"/>
      </w:r>
    </w:p>
    <w:p w14:paraId="78F49EE3" w14:textId="77777777" w:rsidR="00A47120" w:rsidRDefault="00A47120" w:rsidP="0049675E">
      <w:pPr>
        <w:spacing w:before="120" w:after="120" w:line="240" w:lineRule="auto"/>
      </w:pPr>
    </w:p>
    <w:tbl>
      <w:tblPr>
        <w:tblStyle w:val="TableGrid"/>
        <w:tblW w:w="0" w:type="auto"/>
        <w:tblLook w:val="04A0" w:firstRow="1" w:lastRow="0" w:firstColumn="1" w:lastColumn="0" w:noHBand="0" w:noVBand="1"/>
      </w:tblPr>
      <w:tblGrid>
        <w:gridCol w:w="4508"/>
        <w:gridCol w:w="4508"/>
      </w:tblGrid>
      <w:tr w:rsidR="005F41BB" w:rsidRPr="005F41BB" w14:paraId="55C33958" w14:textId="77777777" w:rsidTr="005F41BB">
        <w:tc>
          <w:tcPr>
            <w:tcW w:w="4508" w:type="dxa"/>
            <w:shd w:val="clear" w:color="auto" w:fill="D9D9D9" w:themeFill="background1" w:themeFillShade="D9"/>
          </w:tcPr>
          <w:p w14:paraId="1AB6D9E5" w14:textId="61B48825" w:rsidR="005F41BB" w:rsidRPr="005F41BB" w:rsidRDefault="005F41BB">
            <w:pPr>
              <w:rPr>
                <w:b/>
                <w:bCs/>
              </w:rPr>
            </w:pPr>
            <w:r w:rsidRPr="005F41BB">
              <w:rPr>
                <w:b/>
                <w:bCs/>
              </w:rPr>
              <w:t>People</w:t>
            </w:r>
          </w:p>
        </w:tc>
        <w:tc>
          <w:tcPr>
            <w:tcW w:w="4508" w:type="dxa"/>
            <w:shd w:val="clear" w:color="auto" w:fill="D9D9D9" w:themeFill="background1" w:themeFillShade="D9"/>
          </w:tcPr>
          <w:p w14:paraId="73D1E175" w14:textId="7AA4F523" w:rsidR="005F41BB" w:rsidRPr="005F41BB" w:rsidRDefault="005F41BB">
            <w:pPr>
              <w:rPr>
                <w:b/>
                <w:bCs/>
              </w:rPr>
            </w:pPr>
            <w:r w:rsidRPr="005F41BB">
              <w:rPr>
                <w:b/>
                <w:bCs/>
              </w:rPr>
              <w:t>Dogs</w:t>
            </w:r>
          </w:p>
        </w:tc>
      </w:tr>
      <w:tr w:rsidR="005F41BB" w:rsidRPr="003B4E5B" w14:paraId="42171C1B" w14:textId="77777777" w:rsidTr="005F41BB">
        <w:tc>
          <w:tcPr>
            <w:tcW w:w="4508" w:type="dxa"/>
          </w:tcPr>
          <w:p w14:paraId="2319C7A2" w14:textId="77777777" w:rsidR="005F41BB" w:rsidRPr="003B4E5B" w:rsidRDefault="005F41BB" w:rsidP="005F41BB">
            <w:pPr>
              <w:pStyle w:val="ListParagraph"/>
              <w:numPr>
                <w:ilvl w:val="0"/>
                <w:numId w:val="1"/>
              </w:numPr>
              <w:tabs>
                <w:tab w:val="left" w:pos="352"/>
              </w:tabs>
              <w:ind w:left="313" w:hanging="266"/>
              <w:rPr>
                <w:sz w:val="20"/>
                <w:szCs w:val="20"/>
              </w:rPr>
            </w:pPr>
            <w:r w:rsidRPr="003B4E5B">
              <w:rPr>
                <w:sz w:val="20"/>
                <w:szCs w:val="20"/>
              </w:rPr>
              <w:t>Boots or sturdy walking shoes appropriate for terrain (see route above)</w:t>
            </w:r>
          </w:p>
          <w:p w14:paraId="3547DB9B" w14:textId="081E3FAE" w:rsidR="00590FC8" w:rsidRPr="003B4E5B" w:rsidRDefault="00590FC8" w:rsidP="005F41BB">
            <w:pPr>
              <w:pStyle w:val="ListParagraph"/>
              <w:numPr>
                <w:ilvl w:val="0"/>
                <w:numId w:val="1"/>
              </w:numPr>
              <w:tabs>
                <w:tab w:val="left" w:pos="352"/>
              </w:tabs>
              <w:ind w:left="313" w:hanging="266"/>
              <w:rPr>
                <w:sz w:val="20"/>
                <w:szCs w:val="20"/>
              </w:rPr>
            </w:pPr>
            <w:r w:rsidRPr="003B4E5B">
              <w:rPr>
                <w:sz w:val="20"/>
                <w:szCs w:val="20"/>
              </w:rPr>
              <w:t>Walking poles may be useful for some of the higher sections</w:t>
            </w:r>
          </w:p>
          <w:p w14:paraId="22B3EB29" w14:textId="77777777" w:rsidR="00552322" w:rsidRPr="003B4E5B" w:rsidRDefault="00552322" w:rsidP="005F41BB">
            <w:pPr>
              <w:pStyle w:val="ListParagraph"/>
              <w:numPr>
                <w:ilvl w:val="0"/>
                <w:numId w:val="1"/>
              </w:numPr>
              <w:tabs>
                <w:tab w:val="left" w:pos="352"/>
              </w:tabs>
              <w:ind w:left="313" w:hanging="266"/>
              <w:rPr>
                <w:sz w:val="20"/>
                <w:szCs w:val="20"/>
              </w:rPr>
            </w:pPr>
            <w:r w:rsidRPr="003B4E5B">
              <w:rPr>
                <w:sz w:val="20"/>
                <w:szCs w:val="20"/>
              </w:rPr>
              <w:t>Extra base layers and spare jumper</w:t>
            </w:r>
          </w:p>
          <w:p w14:paraId="34EB0F29" w14:textId="77777777" w:rsidR="00552322" w:rsidRPr="003B4E5B" w:rsidRDefault="00552322" w:rsidP="005F41BB">
            <w:pPr>
              <w:pStyle w:val="ListParagraph"/>
              <w:numPr>
                <w:ilvl w:val="0"/>
                <w:numId w:val="1"/>
              </w:numPr>
              <w:tabs>
                <w:tab w:val="left" w:pos="352"/>
              </w:tabs>
              <w:ind w:left="313" w:hanging="266"/>
              <w:rPr>
                <w:sz w:val="20"/>
                <w:szCs w:val="20"/>
              </w:rPr>
            </w:pPr>
            <w:r w:rsidRPr="003B4E5B">
              <w:rPr>
                <w:sz w:val="20"/>
                <w:szCs w:val="20"/>
              </w:rPr>
              <w:t>Coat(s)</w:t>
            </w:r>
          </w:p>
          <w:p w14:paraId="62DA4680" w14:textId="77777777" w:rsidR="00552322" w:rsidRPr="003B4E5B" w:rsidRDefault="00552322" w:rsidP="005F41BB">
            <w:pPr>
              <w:pStyle w:val="ListParagraph"/>
              <w:numPr>
                <w:ilvl w:val="0"/>
                <w:numId w:val="1"/>
              </w:numPr>
              <w:tabs>
                <w:tab w:val="left" w:pos="352"/>
              </w:tabs>
              <w:ind w:left="313" w:hanging="266"/>
              <w:rPr>
                <w:sz w:val="20"/>
                <w:szCs w:val="20"/>
              </w:rPr>
            </w:pPr>
            <w:r w:rsidRPr="003B4E5B">
              <w:rPr>
                <w:sz w:val="20"/>
                <w:szCs w:val="20"/>
              </w:rPr>
              <w:t>Hat (warm or sunshade if hot), buff/scarf, gloves</w:t>
            </w:r>
          </w:p>
          <w:p w14:paraId="7E066139" w14:textId="0E7F7B1D" w:rsidR="00552322" w:rsidRPr="003B4E5B" w:rsidRDefault="00552322" w:rsidP="005F41BB">
            <w:pPr>
              <w:pStyle w:val="ListParagraph"/>
              <w:numPr>
                <w:ilvl w:val="0"/>
                <w:numId w:val="1"/>
              </w:numPr>
              <w:tabs>
                <w:tab w:val="left" w:pos="352"/>
              </w:tabs>
              <w:ind w:left="313" w:hanging="266"/>
              <w:rPr>
                <w:sz w:val="20"/>
                <w:szCs w:val="20"/>
              </w:rPr>
            </w:pPr>
            <w:r w:rsidRPr="003B4E5B">
              <w:rPr>
                <w:sz w:val="20"/>
                <w:szCs w:val="20"/>
              </w:rPr>
              <w:t>Sun</w:t>
            </w:r>
            <w:r w:rsidR="00A47120" w:rsidRPr="003B4E5B">
              <w:rPr>
                <w:sz w:val="20"/>
                <w:szCs w:val="20"/>
              </w:rPr>
              <w:t>s</w:t>
            </w:r>
            <w:r w:rsidRPr="003B4E5B">
              <w:rPr>
                <w:sz w:val="20"/>
                <w:szCs w:val="20"/>
              </w:rPr>
              <w:t>creen</w:t>
            </w:r>
          </w:p>
          <w:p w14:paraId="4FDCCD9D" w14:textId="09F6458F" w:rsidR="00552322" w:rsidRPr="003B4E5B" w:rsidRDefault="00552322" w:rsidP="005F41BB">
            <w:pPr>
              <w:pStyle w:val="ListParagraph"/>
              <w:numPr>
                <w:ilvl w:val="0"/>
                <w:numId w:val="1"/>
              </w:numPr>
              <w:tabs>
                <w:tab w:val="left" w:pos="352"/>
              </w:tabs>
              <w:ind w:left="313" w:hanging="266"/>
              <w:rPr>
                <w:sz w:val="20"/>
                <w:szCs w:val="20"/>
              </w:rPr>
            </w:pPr>
            <w:r w:rsidRPr="003B4E5B">
              <w:rPr>
                <w:sz w:val="20"/>
                <w:szCs w:val="20"/>
              </w:rPr>
              <w:t>Basic first aid kit including any personal medication such as asthma inhaler (we will have a full first aid kit with the hike leader on each walk and in the support van)</w:t>
            </w:r>
          </w:p>
          <w:p w14:paraId="6A64DAC2" w14:textId="77777777" w:rsidR="00552322" w:rsidRPr="003B4E5B" w:rsidRDefault="00552322" w:rsidP="005F41BB">
            <w:pPr>
              <w:pStyle w:val="ListParagraph"/>
              <w:numPr>
                <w:ilvl w:val="0"/>
                <w:numId w:val="1"/>
              </w:numPr>
              <w:tabs>
                <w:tab w:val="left" w:pos="352"/>
              </w:tabs>
              <w:ind w:left="313" w:hanging="266"/>
              <w:rPr>
                <w:sz w:val="20"/>
                <w:szCs w:val="20"/>
              </w:rPr>
            </w:pPr>
            <w:r w:rsidRPr="003B4E5B">
              <w:rPr>
                <w:sz w:val="20"/>
                <w:szCs w:val="20"/>
              </w:rPr>
              <w:t>Water/drink</w:t>
            </w:r>
          </w:p>
          <w:p w14:paraId="78CA35F5" w14:textId="77777777" w:rsidR="00552322" w:rsidRPr="003B4E5B" w:rsidRDefault="00552322" w:rsidP="005F41BB">
            <w:pPr>
              <w:pStyle w:val="ListParagraph"/>
              <w:numPr>
                <w:ilvl w:val="0"/>
                <w:numId w:val="1"/>
              </w:numPr>
              <w:tabs>
                <w:tab w:val="left" w:pos="352"/>
              </w:tabs>
              <w:ind w:left="313" w:hanging="266"/>
              <w:rPr>
                <w:sz w:val="20"/>
                <w:szCs w:val="20"/>
              </w:rPr>
            </w:pPr>
            <w:r w:rsidRPr="003B4E5B">
              <w:rPr>
                <w:sz w:val="20"/>
                <w:szCs w:val="20"/>
              </w:rPr>
              <w:t>Food (most walks will be long enough to have a lunch/food stop somewhere so bring a packed lunch plus snacks/chocolate bars)</w:t>
            </w:r>
          </w:p>
          <w:p w14:paraId="21182F03" w14:textId="33B602D8" w:rsidR="00552322" w:rsidRPr="003B4E5B" w:rsidRDefault="00552322" w:rsidP="005F41BB">
            <w:pPr>
              <w:pStyle w:val="ListParagraph"/>
              <w:numPr>
                <w:ilvl w:val="0"/>
                <w:numId w:val="1"/>
              </w:numPr>
              <w:tabs>
                <w:tab w:val="left" w:pos="352"/>
              </w:tabs>
              <w:ind w:left="313" w:hanging="266"/>
              <w:rPr>
                <w:sz w:val="20"/>
                <w:szCs w:val="20"/>
              </w:rPr>
            </w:pPr>
            <w:r w:rsidRPr="003B4E5B">
              <w:rPr>
                <w:sz w:val="20"/>
                <w:szCs w:val="20"/>
              </w:rPr>
              <w:t>GPS tracking device/maps of route/compass (we will provide laminated route maps at the start if each hike</w:t>
            </w:r>
            <w:r w:rsidR="007F123A" w:rsidRPr="003B4E5B">
              <w:rPr>
                <w:sz w:val="20"/>
                <w:szCs w:val="20"/>
              </w:rPr>
              <w:t>, which will include</w:t>
            </w:r>
            <w:r w:rsidR="00A21B22" w:rsidRPr="003B4E5B">
              <w:rPr>
                <w:sz w:val="20"/>
                <w:szCs w:val="20"/>
              </w:rPr>
              <w:t xml:space="preserve"> the QR code for donations </w:t>
            </w:r>
            <w:proofErr w:type="spellStart"/>
            <w:r w:rsidR="00A21B22" w:rsidRPr="003B4E5B">
              <w:rPr>
                <w:sz w:val="20"/>
                <w:szCs w:val="20"/>
              </w:rPr>
              <w:t>en</w:t>
            </w:r>
            <w:proofErr w:type="spellEnd"/>
            <w:r w:rsidR="00A21B22" w:rsidRPr="003B4E5B">
              <w:rPr>
                <w:sz w:val="20"/>
                <w:szCs w:val="20"/>
              </w:rPr>
              <w:t xml:space="preserve"> route</w:t>
            </w:r>
            <w:r w:rsidRPr="003B4E5B">
              <w:rPr>
                <w:sz w:val="20"/>
                <w:szCs w:val="20"/>
              </w:rPr>
              <w:t>)</w:t>
            </w:r>
          </w:p>
          <w:p w14:paraId="2E614B63" w14:textId="72908E11" w:rsidR="00037A61" w:rsidRPr="003B4E5B" w:rsidRDefault="00037A61" w:rsidP="005F41BB">
            <w:pPr>
              <w:pStyle w:val="ListParagraph"/>
              <w:numPr>
                <w:ilvl w:val="0"/>
                <w:numId w:val="1"/>
              </w:numPr>
              <w:tabs>
                <w:tab w:val="left" w:pos="352"/>
              </w:tabs>
              <w:ind w:left="313" w:hanging="266"/>
              <w:rPr>
                <w:sz w:val="20"/>
                <w:szCs w:val="20"/>
              </w:rPr>
            </w:pPr>
            <w:r w:rsidRPr="003B4E5B">
              <w:rPr>
                <w:sz w:val="20"/>
                <w:szCs w:val="20"/>
              </w:rPr>
              <w:t>Mobile phone</w:t>
            </w:r>
          </w:p>
        </w:tc>
        <w:tc>
          <w:tcPr>
            <w:tcW w:w="4508" w:type="dxa"/>
          </w:tcPr>
          <w:p w14:paraId="6BE36B61" w14:textId="78EF7CC9" w:rsidR="005F41BB" w:rsidRPr="003B4E5B" w:rsidRDefault="005F41BB" w:rsidP="005F41BB">
            <w:pPr>
              <w:pStyle w:val="ListParagraph"/>
              <w:numPr>
                <w:ilvl w:val="0"/>
                <w:numId w:val="1"/>
              </w:numPr>
              <w:tabs>
                <w:tab w:val="left" w:pos="341"/>
              </w:tabs>
              <w:ind w:left="341" w:hanging="284"/>
              <w:rPr>
                <w:sz w:val="20"/>
                <w:szCs w:val="20"/>
              </w:rPr>
            </w:pPr>
            <w:r w:rsidRPr="003B4E5B">
              <w:rPr>
                <w:sz w:val="20"/>
                <w:szCs w:val="20"/>
              </w:rPr>
              <w:t>Coat(s) for heat, cold, wind</w:t>
            </w:r>
            <w:r w:rsidR="00552322" w:rsidRPr="003B4E5B">
              <w:rPr>
                <w:sz w:val="20"/>
                <w:szCs w:val="20"/>
              </w:rPr>
              <w:t>,</w:t>
            </w:r>
            <w:r w:rsidRPr="003B4E5B">
              <w:rPr>
                <w:sz w:val="20"/>
                <w:szCs w:val="20"/>
              </w:rPr>
              <w:t xml:space="preserve"> rain as appropriate</w:t>
            </w:r>
          </w:p>
          <w:p w14:paraId="5453F096" w14:textId="77777777" w:rsidR="005F41BB" w:rsidRPr="003B4E5B" w:rsidRDefault="005F41BB" w:rsidP="005F41BB">
            <w:pPr>
              <w:pStyle w:val="ListParagraph"/>
              <w:numPr>
                <w:ilvl w:val="0"/>
                <w:numId w:val="1"/>
              </w:numPr>
              <w:tabs>
                <w:tab w:val="left" w:pos="341"/>
              </w:tabs>
              <w:ind w:left="341" w:hanging="284"/>
              <w:rPr>
                <w:sz w:val="20"/>
                <w:szCs w:val="20"/>
              </w:rPr>
            </w:pPr>
            <w:r w:rsidRPr="003B4E5B">
              <w:rPr>
                <w:sz w:val="20"/>
                <w:szCs w:val="20"/>
              </w:rPr>
              <w:t xml:space="preserve">Water and collapsible bowl or </w:t>
            </w:r>
            <w:proofErr w:type="spellStart"/>
            <w:r w:rsidRPr="003B4E5B">
              <w:rPr>
                <w:sz w:val="20"/>
                <w:szCs w:val="20"/>
              </w:rPr>
              <w:t>Nosebuddy</w:t>
            </w:r>
            <w:proofErr w:type="spellEnd"/>
          </w:p>
          <w:p w14:paraId="370D7184" w14:textId="77777777" w:rsidR="005F41BB" w:rsidRPr="003B4E5B" w:rsidRDefault="005F41BB" w:rsidP="005F41BB">
            <w:pPr>
              <w:pStyle w:val="ListParagraph"/>
              <w:numPr>
                <w:ilvl w:val="0"/>
                <w:numId w:val="1"/>
              </w:numPr>
              <w:tabs>
                <w:tab w:val="left" w:pos="341"/>
              </w:tabs>
              <w:ind w:left="341" w:hanging="284"/>
              <w:rPr>
                <w:sz w:val="20"/>
                <w:szCs w:val="20"/>
              </w:rPr>
            </w:pPr>
            <w:r w:rsidRPr="003B4E5B">
              <w:rPr>
                <w:sz w:val="20"/>
                <w:szCs w:val="20"/>
              </w:rPr>
              <w:t>Food and snacks</w:t>
            </w:r>
          </w:p>
          <w:p w14:paraId="47416D43" w14:textId="1AAA9010" w:rsidR="005F41BB" w:rsidRPr="003B4E5B" w:rsidRDefault="00552322" w:rsidP="005F41BB">
            <w:pPr>
              <w:pStyle w:val="ListParagraph"/>
              <w:numPr>
                <w:ilvl w:val="0"/>
                <w:numId w:val="1"/>
              </w:numPr>
              <w:tabs>
                <w:tab w:val="left" w:pos="341"/>
              </w:tabs>
              <w:ind w:left="341" w:hanging="284"/>
              <w:rPr>
                <w:sz w:val="20"/>
                <w:szCs w:val="20"/>
              </w:rPr>
            </w:pPr>
            <w:r w:rsidRPr="003B4E5B">
              <w:rPr>
                <w:sz w:val="20"/>
                <w:szCs w:val="20"/>
              </w:rPr>
              <w:t>Any medication for your dog</w:t>
            </w:r>
          </w:p>
          <w:p w14:paraId="0BCAA417" w14:textId="77777777" w:rsidR="00552322" w:rsidRPr="003B4E5B" w:rsidRDefault="00552322" w:rsidP="005F41BB">
            <w:pPr>
              <w:pStyle w:val="ListParagraph"/>
              <w:numPr>
                <w:ilvl w:val="0"/>
                <w:numId w:val="1"/>
              </w:numPr>
              <w:tabs>
                <w:tab w:val="left" w:pos="341"/>
              </w:tabs>
              <w:ind w:left="341" w:hanging="284"/>
              <w:rPr>
                <w:sz w:val="20"/>
                <w:szCs w:val="20"/>
              </w:rPr>
            </w:pPr>
            <w:r w:rsidRPr="003B4E5B">
              <w:rPr>
                <w:sz w:val="20"/>
                <w:szCs w:val="20"/>
              </w:rPr>
              <w:t>Muzzle if necessary</w:t>
            </w:r>
          </w:p>
          <w:p w14:paraId="633BABE0" w14:textId="6672CC13" w:rsidR="00552322" w:rsidRPr="003B4E5B" w:rsidRDefault="00552322" w:rsidP="005F41BB">
            <w:pPr>
              <w:pStyle w:val="ListParagraph"/>
              <w:numPr>
                <w:ilvl w:val="0"/>
                <w:numId w:val="1"/>
              </w:numPr>
              <w:tabs>
                <w:tab w:val="left" w:pos="341"/>
              </w:tabs>
              <w:ind w:left="341" w:hanging="284"/>
              <w:rPr>
                <w:sz w:val="20"/>
                <w:szCs w:val="20"/>
              </w:rPr>
            </w:pPr>
            <w:r w:rsidRPr="003B4E5B">
              <w:rPr>
                <w:sz w:val="20"/>
                <w:szCs w:val="20"/>
              </w:rPr>
              <w:t>Harness and lead(s)</w:t>
            </w:r>
            <w:r w:rsidR="00052F2B" w:rsidRPr="003B4E5B">
              <w:rPr>
                <w:sz w:val="20"/>
                <w:szCs w:val="20"/>
              </w:rPr>
              <w:t xml:space="preserve"> – note that some of the paths cross farmland which may have sheep/cattle or other livestock</w:t>
            </w:r>
          </w:p>
          <w:p w14:paraId="52BEB969" w14:textId="77777777" w:rsidR="00552322" w:rsidRPr="003B4E5B" w:rsidRDefault="00552322" w:rsidP="005F41BB">
            <w:pPr>
              <w:pStyle w:val="ListParagraph"/>
              <w:numPr>
                <w:ilvl w:val="0"/>
                <w:numId w:val="1"/>
              </w:numPr>
              <w:tabs>
                <w:tab w:val="left" w:pos="341"/>
              </w:tabs>
              <w:ind w:left="341" w:hanging="284"/>
              <w:rPr>
                <w:sz w:val="20"/>
                <w:szCs w:val="20"/>
              </w:rPr>
            </w:pPr>
            <w:r w:rsidRPr="003B4E5B">
              <w:rPr>
                <w:sz w:val="20"/>
                <w:szCs w:val="20"/>
              </w:rPr>
              <w:t xml:space="preserve">Yellow </w:t>
            </w:r>
            <w:r w:rsidR="009A51E3" w:rsidRPr="003B4E5B">
              <w:rPr>
                <w:sz w:val="20"/>
                <w:szCs w:val="20"/>
              </w:rPr>
              <w:t>Dog I need space lead cover or flag as necessary</w:t>
            </w:r>
          </w:p>
          <w:p w14:paraId="6595E24A" w14:textId="63FE5B59" w:rsidR="00DD1CB4" w:rsidRPr="003B4E5B" w:rsidRDefault="00DD1CB4" w:rsidP="005F41BB">
            <w:pPr>
              <w:pStyle w:val="ListParagraph"/>
              <w:numPr>
                <w:ilvl w:val="0"/>
                <w:numId w:val="1"/>
              </w:numPr>
              <w:tabs>
                <w:tab w:val="left" w:pos="341"/>
              </w:tabs>
              <w:ind w:left="341" w:hanging="284"/>
              <w:rPr>
                <w:sz w:val="20"/>
                <w:szCs w:val="20"/>
              </w:rPr>
            </w:pPr>
            <w:r w:rsidRPr="003B4E5B">
              <w:rPr>
                <w:sz w:val="20"/>
                <w:szCs w:val="20"/>
              </w:rPr>
              <w:t>Doggy sunscreen if necessary</w:t>
            </w:r>
          </w:p>
        </w:tc>
      </w:tr>
    </w:tbl>
    <w:p w14:paraId="4C461F09" w14:textId="77777777" w:rsidR="005F41BB" w:rsidRPr="003B4E5B" w:rsidRDefault="005F41BB">
      <w:pPr>
        <w:rPr>
          <w:sz w:val="20"/>
          <w:szCs w:val="20"/>
        </w:rPr>
      </w:pPr>
    </w:p>
    <w:p w14:paraId="5CB1D80D" w14:textId="77777777" w:rsidR="00E50A55" w:rsidRPr="003B4E5B" w:rsidRDefault="004932B2" w:rsidP="00E50A55">
      <w:pPr>
        <w:spacing w:after="0" w:line="240" w:lineRule="auto"/>
        <w:rPr>
          <w:b/>
          <w:bCs/>
          <w:sz w:val="20"/>
          <w:szCs w:val="20"/>
        </w:rPr>
      </w:pPr>
      <w:r w:rsidRPr="003B4E5B">
        <w:rPr>
          <w:b/>
          <w:bCs/>
          <w:sz w:val="20"/>
          <w:szCs w:val="20"/>
        </w:rPr>
        <w:t>Key Contacts:</w:t>
      </w:r>
    </w:p>
    <w:p w14:paraId="3F3D36D7" w14:textId="46CA5F2B" w:rsidR="004932B2" w:rsidRPr="003B4E5B" w:rsidRDefault="004932B2" w:rsidP="00E50A55">
      <w:pPr>
        <w:spacing w:after="0" w:line="240" w:lineRule="auto"/>
        <w:rPr>
          <w:b/>
          <w:bCs/>
          <w:sz w:val="20"/>
          <w:szCs w:val="20"/>
        </w:rPr>
      </w:pPr>
      <w:r w:rsidRPr="003B4E5B">
        <w:rPr>
          <w:sz w:val="20"/>
          <w:szCs w:val="20"/>
        </w:rPr>
        <w:t>Nicola Harvey – 07795302928</w:t>
      </w:r>
    </w:p>
    <w:p w14:paraId="0C4E1B4E" w14:textId="6260D323" w:rsidR="004932B2" w:rsidRPr="003B4E5B" w:rsidRDefault="004932B2" w:rsidP="00E50A55">
      <w:pPr>
        <w:spacing w:after="0" w:line="240" w:lineRule="auto"/>
        <w:rPr>
          <w:sz w:val="20"/>
          <w:szCs w:val="20"/>
        </w:rPr>
      </w:pPr>
      <w:r w:rsidRPr="003B4E5B">
        <w:rPr>
          <w:sz w:val="20"/>
          <w:szCs w:val="20"/>
        </w:rPr>
        <w:t>Sally Bruss – 07850 447549</w:t>
      </w:r>
    </w:p>
    <w:p w14:paraId="3790D12A" w14:textId="119A24C8" w:rsidR="005F41BB" w:rsidRPr="003B4E5B" w:rsidRDefault="005F41BB" w:rsidP="00E50A55">
      <w:pPr>
        <w:spacing w:after="0" w:line="240" w:lineRule="auto"/>
        <w:rPr>
          <w:sz w:val="20"/>
          <w:szCs w:val="20"/>
        </w:rPr>
      </w:pPr>
      <w:r w:rsidRPr="003B4E5B">
        <w:rPr>
          <w:sz w:val="20"/>
          <w:szCs w:val="20"/>
        </w:rPr>
        <w:t>Jo Beach – 07966056514</w:t>
      </w:r>
    </w:p>
    <w:p w14:paraId="0829D039" w14:textId="1AEC4BA1" w:rsidR="005F41BB" w:rsidRPr="003B4E5B" w:rsidRDefault="005F41BB" w:rsidP="00E50A55">
      <w:pPr>
        <w:spacing w:after="0" w:line="240" w:lineRule="auto"/>
        <w:rPr>
          <w:sz w:val="20"/>
          <w:szCs w:val="20"/>
        </w:rPr>
      </w:pPr>
      <w:r w:rsidRPr="003B4E5B">
        <w:rPr>
          <w:sz w:val="20"/>
          <w:szCs w:val="20"/>
        </w:rPr>
        <w:t xml:space="preserve">Julie </w:t>
      </w:r>
      <w:proofErr w:type="spellStart"/>
      <w:r w:rsidRPr="003B4E5B">
        <w:rPr>
          <w:sz w:val="20"/>
          <w:szCs w:val="20"/>
        </w:rPr>
        <w:t>Townsley</w:t>
      </w:r>
      <w:proofErr w:type="spellEnd"/>
      <w:r w:rsidRPr="003B4E5B">
        <w:rPr>
          <w:sz w:val="20"/>
          <w:szCs w:val="20"/>
        </w:rPr>
        <w:t xml:space="preserve"> – 07809439127</w:t>
      </w:r>
    </w:p>
    <w:p w14:paraId="5D03AE78" w14:textId="2C879DE8" w:rsidR="005F41BB" w:rsidRPr="003B4E5B" w:rsidRDefault="005F41BB" w:rsidP="00E50A55">
      <w:pPr>
        <w:spacing w:after="0" w:line="240" w:lineRule="auto"/>
        <w:rPr>
          <w:sz w:val="20"/>
          <w:szCs w:val="20"/>
        </w:rPr>
      </w:pPr>
      <w:r w:rsidRPr="003B4E5B">
        <w:rPr>
          <w:sz w:val="20"/>
          <w:szCs w:val="20"/>
        </w:rPr>
        <w:t>Support van – Jon Harvey – 07775 655133</w:t>
      </w:r>
    </w:p>
    <w:p w14:paraId="69C19044" w14:textId="2ADB8C0B" w:rsidR="005F41BB" w:rsidRPr="003B4E5B" w:rsidRDefault="005F41BB" w:rsidP="00E50A55">
      <w:pPr>
        <w:spacing w:after="0" w:line="240" w:lineRule="auto"/>
        <w:rPr>
          <w:sz w:val="20"/>
          <w:szCs w:val="20"/>
        </w:rPr>
      </w:pPr>
      <w:r w:rsidRPr="003B4E5B">
        <w:rPr>
          <w:sz w:val="20"/>
          <w:szCs w:val="20"/>
        </w:rPr>
        <w:t xml:space="preserve">FHT head office – </w:t>
      </w:r>
      <w:r w:rsidR="000A209D" w:rsidRPr="003B4E5B">
        <w:rPr>
          <w:sz w:val="20"/>
          <w:szCs w:val="20"/>
        </w:rPr>
        <w:t>03000 125 125</w:t>
      </w:r>
    </w:p>
    <w:p w14:paraId="58A94719" w14:textId="1D81F08D" w:rsidR="005F41BB" w:rsidRPr="003B4E5B" w:rsidRDefault="005F41BB" w:rsidP="00E50A55">
      <w:pPr>
        <w:spacing w:after="0" w:line="240" w:lineRule="auto"/>
        <w:rPr>
          <w:sz w:val="20"/>
          <w:szCs w:val="20"/>
        </w:rPr>
      </w:pPr>
      <w:r w:rsidRPr="003B4E5B">
        <w:rPr>
          <w:sz w:val="20"/>
          <w:szCs w:val="20"/>
        </w:rPr>
        <w:t>Local vet</w:t>
      </w:r>
      <w:r w:rsidR="00753F71" w:rsidRPr="003B4E5B">
        <w:rPr>
          <w:sz w:val="20"/>
          <w:szCs w:val="20"/>
        </w:rPr>
        <w:t xml:space="preserve"> – Marlow Vet in Chepstow 01291 624090</w:t>
      </w:r>
    </w:p>
    <w:p w14:paraId="237196A2" w14:textId="77777777" w:rsidR="00263429" w:rsidRDefault="00263429" w:rsidP="00E50A55">
      <w:pPr>
        <w:spacing w:after="0" w:line="240" w:lineRule="auto"/>
      </w:pPr>
    </w:p>
    <w:p w14:paraId="0ECD5D7A" w14:textId="77777777" w:rsidR="00263429" w:rsidRDefault="00263429" w:rsidP="00E50A55">
      <w:pPr>
        <w:spacing w:after="0" w:line="240" w:lineRule="auto"/>
      </w:pPr>
    </w:p>
    <w:p w14:paraId="032F209A" w14:textId="77777777" w:rsidR="005A2764" w:rsidRDefault="005A2764">
      <w:pPr>
        <w:rPr>
          <w:b/>
          <w:bCs/>
          <w:sz w:val="32"/>
          <w:szCs w:val="32"/>
        </w:rPr>
      </w:pPr>
      <w:r>
        <w:rPr>
          <w:b/>
          <w:bCs/>
          <w:sz w:val="32"/>
          <w:szCs w:val="32"/>
        </w:rPr>
        <w:br w:type="page"/>
      </w:r>
    </w:p>
    <w:p w14:paraId="2D0BC980" w14:textId="0FF39C34" w:rsidR="00263429" w:rsidRPr="00805C0E" w:rsidRDefault="002C17B8" w:rsidP="002B7135">
      <w:pPr>
        <w:spacing w:before="120" w:after="120" w:line="240" w:lineRule="auto"/>
        <w:rPr>
          <w:b/>
          <w:bCs/>
          <w:sz w:val="28"/>
          <w:szCs w:val="28"/>
        </w:rPr>
      </w:pPr>
      <w:r w:rsidRPr="00805C0E">
        <w:rPr>
          <w:b/>
          <w:bCs/>
          <w:sz w:val="28"/>
          <w:szCs w:val="28"/>
        </w:rPr>
        <w:lastRenderedPageBreak/>
        <w:t>Personal details</w:t>
      </w:r>
      <w:r w:rsidR="00D2515C" w:rsidRPr="00805C0E">
        <w:rPr>
          <w:b/>
          <w:bCs/>
          <w:sz w:val="28"/>
          <w:szCs w:val="28"/>
        </w:rPr>
        <w:t xml:space="preserve"> and d</w:t>
      </w:r>
      <w:r w:rsidRPr="00805C0E">
        <w:rPr>
          <w:b/>
          <w:bCs/>
          <w:sz w:val="28"/>
          <w:szCs w:val="28"/>
        </w:rPr>
        <w:t>isclaimer</w:t>
      </w:r>
    </w:p>
    <w:p w14:paraId="357C86D4" w14:textId="156E5B9A" w:rsidR="004918BE" w:rsidRPr="003C668A" w:rsidRDefault="004918BE" w:rsidP="003C668A">
      <w:pPr>
        <w:pStyle w:val="p1"/>
        <w:spacing w:before="120" w:beforeAutospacing="0" w:after="120" w:afterAutospacing="0"/>
        <w:jc w:val="both"/>
        <w:rPr>
          <w:sz w:val="20"/>
          <w:szCs w:val="20"/>
        </w:rPr>
      </w:pPr>
      <w:r w:rsidRPr="003C668A">
        <w:rPr>
          <w:rStyle w:val="s1"/>
          <w:sz w:val="20"/>
          <w:szCs w:val="20"/>
        </w:rPr>
        <w:t xml:space="preserve">We do not employ qualified guides, leaders or first aiders. </w:t>
      </w:r>
      <w:r w:rsidR="00352647" w:rsidRPr="003C668A">
        <w:rPr>
          <w:rStyle w:val="s1"/>
          <w:sz w:val="20"/>
          <w:szCs w:val="20"/>
        </w:rPr>
        <w:t>Our Offa’s Dyke hikes</w:t>
      </w:r>
      <w:r w:rsidR="00494E4A" w:rsidRPr="003C668A">
        <w:rPr>
          <w:rStyle w:val="s1"/>
          <w:sz w:val="20"/>
          <w:szCs w:val="20"/>
        </w:rPr>
        <w:t xml:space="preserve"> </w:t>
      </w:r>
      <w:r w:rsidRPr="003C668A">
        <w:rPr>
          <w:rStyle w:val="s1"/>
          <w:sz w:val="20"/>
          <w:szCs w:val="20"/>
        </w:rPr>
        <w:t xml:space="preserve">work on the same basis </w:t>
      </w:r>
      <w:r w:rsidR="00494E4A" w:rsidRPr="003C668A">
        <w:rPr>
          <w:rStyle w:val="s1"/>
          <w:sz w:val="20"/>
          <w:szCs w:val="20"/>
        </w:rPr>
        <w:t xml:space="preserve">as </w:t>
      </w:r>
      <w:r w:rsidRPr="003C668A">
        <w:rPr>
          <w:rStyle w:val="s1"/>
          <w:sz w:val="20"/>
          <w:szCs w:val="20"/>
        </w:rPr>
        <w:t>a group of friends who go out walking together, who invite others to join them.</w:t>
      </w:r>
    </w:p>
    <w:p w14:paraId="054D4DAF" w14:textId="508CB573" w:rsidR="004918BE" w:rsidRPr="003C668A" w:rsidRDefault="00494E4A" w:rsidP="003C668A">
      <w:pPr>
        <w:pStyle w:val="p1"/>
        <w:spacing w:before="120" w:beforeAutospacing="0" w:after="120" w:afterAutospacing="0"/>
        <w:jc w:val="both"/>
        <w:rPr>
          <w:sz w:val="20"/>
          <w:szCs w:val="20"/>
        </w:rPr>
      </w:pPr>
      <w:r w:rsidRPr="003C668A">
        <w:rPr>
          <w:rStyle w:val="s1"/>
          <w:sz w:val="20"/>
          <w:szCs w:val="20"/>
        </w:rPr>
        <w:t xml:space="preserve">Neither the </w:t>
      </w:r>
      <w:r w:rsidR="00B163BB" w:rsidRPr="003C668A">
        <w:rPr>
          <w:rStyle w:val="s1"/>
          <w:sz w:val="20"/>
          <w:szCs w:val="20"/>
        </w:rPr>
        <w:t>hike</w:t>
      </w:r>
      <w:r w:rsidR="004918BE" w:rsidRPr="003C668A">
        <w:rPr>
          <w:rStyle w:val="s1"/>
          <w:sz w:val="20"/>
          <w:szCs w:val="20"/>
        </w:rPr>
        <w:t xml:space="preserve"> organisers </w:t>
      </w:r>
      <w:r w:rsidR="00B163BB" w:rsidRPr="003C668A">
        <w:rPr>
          <w:rStyle w:val="s1"/>
          <w:sz w:val="20"/>
          <w:szCs w:val="20"/>
        </w:rPr>
        <w:t xml:space="preserve">nor Forever Hounds Trust </w:t>
      </w:r>
      <w:r w:rsidR="004918BE" w:rsidRPr="003C668A">
        <w:rPr>
          <w:rStyle w:val="s1"/>
          <w:sz w:val="20"/>
          <w:szCs w:val="20"/>
        </w:rPr>
        <w:t xml:space="preserve">assume </w:t>
      </w:r>
      <w:r w:rsidR="00B163BB" w:rsidRPr="003C668A">
        <w:rPr>
          <w:rStyle w:val="s1"/>
          <w:sz w:val="20"/>
          <w:szCs w:val="20"/>
        </w:rPr>
        <w:t xml:space="preserve">any </w:t>
      </w:r>
      <w:r w:rsidR="004918BE" w:rsidRPr="003C668A">
        <w:rPr>
          <w:rStyle w:val="s1"/>
          <w:sz w:val="20"/>
          <w:szCs w:val="20"/>
        </w:rPr>
        <w:t xml:space="preserve">responsibility for anyone attending any </w:t>
      </w:r>
      <w:r w:rsidR="00B163BB" w:rsidRPr="003C668A">
        <w:rPr>
          <w:rStyle w:val="s1"/>
          <w:sz w:val="20"/>
          <w:szCs w:val="20"/>
        </w:rPr>
        <w:t>walk</w:t>
      </w:r>
      <w:r w:rsidR="001C49F3" w:rsidRPr="003C668A">
        <w:rPr>
          <w:rStyle w:val="s1"/>
          <w:sz w:val="20"/>
          <w:szCs w:val="20"/>
        </w:rPr>
        <w:t xml:space="preserve">, nor will they </w:t>
      </w:r>
      <w:r w:rsidR="004918BE" w:rsidRPr="003C668A">
        <w:rPr>
          <w:rStyle w:val="s1"/>
          <w:sz w:val="20"/>
          <w:szCs w:val="20"/>
        </w:rPr>
        <w:t xml:space="preserve">be held responsible for any accident, injury or loss occurring </w:t>
      </w:r>
      <w:r w:rsidR="00E5164D" w:rsidRPr="003C668A">
        <w:rPr>
          <w:rStyle w:val="s1"/>
          <w:sz w:val="20"/>
          <w:szCs w:val="20"/>
        </w:rPr>
        <w:t>during a hike</w:t>
      </w:r>
      <w:r w:rsidR="004918BE" w:rsidRPr="003C668A">
        <w:rPr>
          <w:rStyle w:val="s1"/>
          <w:sz w:val="20"/>
          <w:szCs w:val="20"/>
        </w:rPr>
        <w:t xml:space="preserve"> or in connection with travel to</w:t>
      </w:r>
      <w:r w:rsidR="00E5164D" w:rsidRPr="003C668A">
        <w:rPr>
          <w:rStyle w:val="s1"/>
          <w:sz w:val="20"/>
          <w:szCs w:val="20"/>
        </w:rPr>
        <w:t xml:space="preserve"> or from</w:t>
      </w:r>
      <w:r w:rsidR="004918BE" w:rsidRPr="003C668A">
        <w:rPr>
          <w:rStyle w:val="s1"/>
          <w:sz w:val="20"/>
          <w:szCs w:val="20"/>
        </w:rPr>
        <w:t>, however caused.</w:t>
      </w:r>
    </w:p>
    <w:p w14:paraId="01A9DDD0" w14:textId="55403D67" w:rsidR="004918BE" w:rsidRPr="003C668A" w:rsidRDefault="00C35614" w:rsidP="003C668A">
      <w:pPr>
        <w:pStyle w:val="p1"/>
        <w:spacing w:before="120" w:beforeAutospacing="0" w:after="120" w:afterAutospacing="0"/>
        <w:jc w:val="both"/>
        <w:rPr>
          <w:sz w:val="20"/>
          <w:szCs w:val="20"/>
        </w:rPr>
      </w:pPr>
      <w:r w:rsidRPr="003C668A">
        <w:rPr>
          <w:rStyle w:val="s1"/>
          <w:sz w:val="20"/>
          <w:szCs w:val="20"/>
        </w:rPr>
        <w:t>By signing this disclaimer</w:t>
      </w:r>
      <w:r w:rsidR="004918BE" w:rsidRPr="003C668A">
        <w:rPr>
          <w:rStyle w:val="s1"/>
          <w:sz w:val="20"/>
          <w:szCs w:val="20"/>
        </w:rPr>
        <w:t xml:space="preserve">, you indicate that you accept these conditions and accept that no legal liability is accepted by the </w:t>
      </w:r>
      <w:r w:rsidR="008D05E0" w:rsidRPr="003C668A">
        <w:rPr>
          <w:rStyle w:val="s1"/>
          <w:sz w:val="20"/>
          <w:szCs w:val="20"/>
        </w:rPr>
        <w:t xml:space="preserve">hike </w:t>
      </w:r>
      <w:r w:rsidR="004918BE" w:rsidRPr="003C668A">
        <w:rPr>
          <w:rStyle w:val="s1"/>
          <w:sz w:val="20"/>
          <w:szCs w:val="20"/>
        </w:rPr>
        <w:t xml:space="preserve">organisers or </w:t>
      </w:r>
      <w:r w:rsidR="008D05E0" w:rsidRPr="003C668A">
        <w:rPr>
          <w:rStyle w:val="s1"/>
          <w:sz w:val="20"/>
          <w:szCs w:val="20"/>
        </w:rPr>
        <w:t>Forever Hounds Trust</w:t>
      </w:r>
      <w:r w:rsidR="004918BE" w:rsidRPr="003C668A">
        <w:rPr>
          <w:rStyle w:val="s1"/>
          <w:sz w:val="20"/>
          <w:szCs w:val="20"/>
        </w:rPr>
        <w:t xml:space="preserve"> in the event of accident or injury, however caused.</w:t>
      </w:r>
    </w:p>
    <w:p w14:paraId="6CAF209E" w14:textId="3F33D718" w:rsidR="004918BE" w:rsidRPr="003C668A" w:rsidRDefault="004A23EB" w:rsidP="003C668A">
      <w:pPr>
        <w:pStyle w:val="p1"/>
        <w:spacing w:before="120" w:beforeAutospacing="0" w:after="120" w:afterAutospacing="0"/>
        <w:jc w:val="both"/>
        <w:rPr>
          <w:sz w:val="20"/>
          <w:szCs w:val="20"/>
        </w:rPr>
      </w:pPr>
      <w:r w:rsidRPr="003C668A">
        <w:rPr>
          <w:rStyle w:val="s1"/>
          <w:sz w:val="20"/>
          <w:szCs w:val="20"/>
        </w:rPr>
        <w:t>You</w:t>
      </w:r>
      <w:r w:rsidR="004918BE" w:rsidRPr="003C668A">
        <w:rPr>
          <w:rStyle w:val="s1"/>
          <w:sz w:val="20"/>
          <w:szCs w:val="20"/>
        </w:rPr>
        <w:t xml:space="preserve"> are reminded that </w:t>
      </w:r>
      <w:r w:rsidRPr="003C668A">
        <w:rPr>
          <w:rStyle w:val="s1"/>
          <w:sz w:val="20"/>
          <w:szCs w:val="20"/>
        </w:rPr>
        <w:t xml:space="preserve">some of our hikes may be strenuous and  you may need </w:t>
      </w:r>
      <w:r w:rsidR="004918BE" w:rsidRPr="003C668A">
        <w:rPr>
          <w:rStyle w:val="s1"/>
          <w:sz w:val="20"/>
          <w:szCs w:val="20"/>
        </w:rPr>
        <w:t xml:space="preserve">specialist </w:t>
      </w:r>
      <w:r w:rsidRPr="003C668A">
        <w:rPr>
          <w:rStyle w:val="s1"/>
          <w:sz w:val="20"/>
          <w:szCs w:val="20"/>
        </w:rPr>
        <w:t xml:space="preserve">gear or </w:t>
      </w:r>
      <w:r w:rsidR="004918BE" w:rsidRPr="003C668A">
        <w:rPr>
          <w:rStyle w:val="s1"/>
          <w:sz w:val="20"/>
          <w:szCs w:val="20"/>
        </w:rPr>
        <w:t xml:space="preserve">equipment (boots, waterproofs, etc) and </w:t>
      </w:r>
      <w:r w:rsidR="00B22189" w:rsidRPr="003C668A">
        <w:rPr>
          <w:rStyle w:val="s1"/>
          <w:sz w:val="20"/>
          <w:szCs w:val="20"/>
        </w:rPr>
        <w:t xml:space="preserve">we do </w:t>
      </w:r>
      <w:r w:rsidR="004918BE" w:rsidRPr="003C668A">
        <w:rPr>
          <w:rStyle w:val="s1"/>
          <w:sz w:val="20"/>
          <w:szCs w:val="20"/>
        </w:rPr>
        <w:t xml:space="preserve">not provide these. </w:t>
      </w:r>
      <w:r w:rsidR="00B22189" w:rsidRPr="003C668A">
        <w:rPr>
          <w:rStyle w:val="s1"/>
          <w:sz w:val="20"/>
          <w:szCs w:val="20"/>
        </w:rPr>
        <w:t>You are</w:t>
      </w:r>
      <w:r w:rsidR="004918BE" w:rsidRPr="003C668A">
        <w:rPr>
          <w:rStyle w:val="s1"/>
          <w:sz w:val="20"/>
          <w:szCs w:val="20"/>
        </w:rPr>
        <w:t xml:space="preserve"> responsible for assessing </w:t>
      </w:r>
      <w:r w:rsidR="00B22189" w:rsidRPr="003C668A">
        <w:rPr>
          <w:rStyle w:val="s1"/>
          <w:sz w:val="20"/>
          <w:szCs w:val="20"/>
        </w:rPr>
        <w:t>your</w:t>
      </w:r>
      <w:r w:rsidR="004918BE" w:rsidRPr="003C668A">
        <w:rPr>
          <w:rStyle w:val="s1"/>
          <w:sz w:val="20"/>
          <w:szCs w:val="20"/>
        </w:rPr>
        <w:t xml:space="preserve"> own risk, the safety of </w:t>
      </w:r>
      <w:r w:rsidR="00522BDB" w:rsidRPr="003C668A">
        <w:rPr>
          <w:rStyle w:val="s1"/>
          <w:sz w:val="20"/>
          <w:szCs w:val="20"/>
        </w:rPr>
        <w:t>yourself</w:t>
      </w:r>
      <w:r w:rsidR="004918BE" w:rsidRPr="003C668A">
        <w:rPr>
          <w:rStyle w:val="s1"/>
          <w:sz w:val="20"/>
          <w:szCs w:val="20"/>
        </w:rPr>
        <w:t xml:space="preserve"> and </w:t>
      </w:r>
      <w:r w:rsidR="00522BDB" w:rsidRPr="003C668A">
        <w:rPr>
          <w:rStyle w:val="s1"/>
          <w:sz w:val="20"/>
          <w:szCs w:val="20"/>
        </w:rPr>
        <w:t>your</w:t>
      </w:r>
      <w:r w:rsidR="004918BE" w:rsidRPr="003C668A">
        <w:rPr>
          <w:rStyle w:val="s1"/>
          <w:sz w:val="20"/>
          <w:szCs w:val="20"/>
        </w:rPr>
        <w:t xml:space="preserve"> guests and the suitability of any equipment used. Any </w:t>
      </w:r>
      <w:r w:rsidR="00883893" w:rsidRPr="003C668A">
        <w:rPr>
          <w:rStyle w:val="s1"/>
          <w:sz w:val="20"/>
          <w:szCs w:val="20"/>
        </w:rPr>
        <w:t>m</w:t>
      </w:r>
      <w:r w:rsidR="004918BE" w:rsidRPr="003C668A">
        <w:rPr>
          <w:rStyle w:val="s1"/>
          <w:sz w:val="20"/>
          <w:szCs w:val="20"/>
        </w:rPr>
        <w:t xml:space="preserve">edical </w:t>
      </w:r>
      <w:r w:rsidR="00883893" w:rsidRPr="003C668A">
        <w:rPr>
          <w:rStyle w:val="s1"/>
          <w:sz w:val="20"/>
          <w:szCs w:val="20"/>
        </w:rPr>
        <w:t>c</w:t>
      </w:r>
      <w:r w:rsidR="004918BE" w:rsidRPr="003C668A">
        <w:rPr>
          <w:rStyle w:val="s1"/>
          <w:sz w:val="20"/>
          <w:szCs w:val="20"/>
        </w:rPr>
        <w:t xml:space="preserve">onditions that may affect the participants during the walk should be </w:t>
      </w:r>
      <w:r w:rsidR="004012E7" w:rsidRPr="003C668A">
        <w:rPr>
          <w:rStyle w:val="s1"/>
          <w:sz w:val="20"/>
          <w:szCs w:val="20"/>
        </w:rPr>
        <w:t xml:space="preserve">detailed below and </w:t>
      </w:r>
      <w:r w:rsidR="004918BE" w:rsidRPr="003C668A">
        <w:rPr>
          <w:rStyle w:val="s1"/>
          <w:sz w:val="20"/>
          <w:szCs w:val="20"/>
        </w:rPr>
        <w:t>notified to the walk leader prior to the start of the walk.</w:t>
      </w:r>
    </w:p>
    <w:p w14:paraId="1583461D" w14:textId="77777777" w:rsidR="004918BE" w:rsidRPr="003C668A" w:rsidRDefault="004918BE" w:rsidP="003C668A">
      <w:pPr>
        <w:pStyle w:val="p1"/>
        <w:spacing w:before="120" w:beforeAutospacing="0" w:after="120" w:afterAutospacing="0"/>
        <w:jc w:val="both"/>
        <w:rPr>
          <w:sz w:val="20"/>
          <w:szCs w:val="20"/>
        </w:rPr>
      </w:pPr>
      <w:r w:rsidRPr="003C668A">
        <w:rPr>
          <w:rStyle w:val="s1"/>
          <w:sz w:val="20"/>
          <w:szCs w:val="20"/>
        </w:rPr>
        <w:t>While accepting no responsibility or liability, for walks and other outdoor events, the event host or walk leader may, at their discretion, not admit you to join the walk or other event if in their opinion you are ill-equipped for the terrain and weather conditions.</w:t>
      </w:r>
    </w:p>
    <w:p w14:paraId="6AF54B2E" w14:textId="7864ECA8" w:rsidR="0063679B" w:rsidRPr="003C668A" w:rsidRDefault="004918BE" w:rsidP="003C668A">
      <w:pPr>
        <w:pStyle w:val="p1"/>
        <w:spacing w:before="120" w:beforeAutospacing="0" w:after="120" w:afterAutospacing="0"/>
        <w:jc w:val="both"/>
        <w:rPr>
          <w:sz w:val="20"/>
          <w:szCs w:val="20"/>
        </w:rPr>
      </w:pPr>
      <w:r w:rsidRPr="003C668A">
        <w:rPr>
          <w:rStyle w:val="s1"/>
          <w:sz w:val="20"/>
          <w:szCs w:val="20"/>
        </w:rPr>
        <w:t xml:space="preserve">Dogs </w:t>
      </w:r>
      <w:r w:rsidR="00BE74CC" w:rsidRPr="003C668A">
        <w:rPr>
          <w:rStyle w:val="s1"/>
          <w:sz w:val="20"/>
          <w:szCs w:val="20"/>
        </w:rPr>
        <w:t xml:space="preserve">will </w:t>
      </w:r>
      <w:r w:rsidRPr="003C668A">
        <w:rPr>
          <w:rStyle w:val="s1"/>
          <w:sz w:val="20"/>
          <w:szCs w:val="20"/>
        </w:rPr>
        <w:t xml:space="preserve">usually </w:t>
      </w:r>
      <w:r w:rsidR="00BE74CC" w:rsidRPr="003C668A">
        <w:rPr>
          <w:rStyle w:val="s1"/>
          <w:sz w:val="20"/>
          <w:szCs w:val="20"/>
        </w:rPr>
        <w:t xml:space="preserve">be </w:t>
      </w:r>
      <w:r w:rsidRPr="003C668A">
        <w:rPr>
          <w:rStyle w:val="s1"/>
          <w:sz w:val="20"/>
          <w:szCs w:val="20"/>
        </w:rPr>
        <w:t xml:space="preserve">allowed on </w:t>
      </w:r>
      <w:r w:rsidR="00BE74CC" w:rsidRPr="003C668A">
        <w:rPr>
          <w:rStyle w:val="s1"/>
          <w:sz w:val="20"/>
          <w:szCs w:val="20"/>
        </w:rPr>
        <w:t xml:space="preserve">the hikes </w:t>
      </w:r>
      <w:r w:rsidRPr="003C668A">
        <w:rPr>
          <w:rStyle w:val="s1"/>
          <w:sz w:val="20"/>
          <w:szCs w:val="20"/>
        </w:rPr>
        <w:t>but this is entirely at the discretion of the walk leader</w:t>
      </w:r>
      <w:r w:rsidR="007005E4" w:rsidRPr="003C668A">
        <w:rPr>
          <w:rStyle w:val="s1"/>
          <w:sz w:val="20"/>
          <w:szCs w:val="20"/>
        </w:rPr>
        <w:t>. D</w:t>
      </w:r>
      <w:r w:rsidRPr="003C668A">
        <w:rPr>
          <w:rStyle w:val="s1"/>
          <w:sz w:val="20"/>
          <w:szCs w:val="20"/>
        </w:rPr>
        <w:t>ogs must be kept under close control at all times and on a lead where necessary or requested by the walk leader</w:t>
      </w:r>
      <w:r w:rsidR="00102915" w:rsidRPr="003C668A">
        <w:rPr>
          <w:rStyle w:val="s1"/>
          <w:sz w:val="20"/>
          <w:szCs w:val="20"/>
        </w:rPr>
        <w:t>, especially where livestock are present</w:t>
      </w:r>
      <w:r w:rsidRPr="003C668A">
        <w:rPr>
          <w:rStyle w:val="s1"/>
          <w:sz w:val="20"/>
          <w:szCs w:val="20"/>
        </w:rPr>
        <w:t>.</w:t>
      </w:r>
      <w:r w:rsidR="00E7592D" w:rsidRPr="003C668A">
        <w:rPr>
          <w:rStyle w:val="s1"/>
          <w:sz w:val="20"/>
          <w:szCs w:val="20"/>
        </w:rPr>
        <w:t xml:space="preserve"> </w:t>
      </w:r>
      <w:r w:rsidRPr="003C668A">
        <w:rPr>
          <w:rStyle w:val="s1"/>
          <w:sz w:val="20"/>
          <w:szCs w:val="20"/>
        </w:rPr>
        <w:t>Please note that legal responsibility for any incidents caused by dogs lies with the dog owner</w:t>
      </w:r>
      <w:r w:rsidR="004012E7" w:rsidRPr="003C668A">
        <w:rPr>
          <w:rStyle w:val="s1"/>
          <w:sz w:val="20"/>
          <w:szCs w:val="20"/>
        </w:rPr>
        <w:t>.</w:t>
      </w:r>
    </w:p>
    <w:tbl>
      <w:tblPr>
        <w:tblStyle w:val="TableGrid"/>
        <w:tblW w:w="0" w:type="auto"/>
        <w:tblLook w:val="04A0" w:firstRow="1" w:lastRow="0" w:firstColumn="1" w:lastColumn="0" w:noHBand="0" w:noVBand="1"/>
      </w:tblPr>
      <w:tblGrid>
        <w:gridCol w:w="2263"/>
        <w:gridCol w:w="6753"/>
      </w:tblGrid>
      <w:tr w:rsidR="005F1B44" w:rsidRPr="003C668A" w14:paraId="102DF20B" w14:textId="77777777" w:rsidTr="004012E7">
        <w:tc>
          <w:tcPr>
            <w:tcW w:w="2263" w:type="dxa"/>
          </w:tcPr>
          <w:p w14:paraId="392B08A0" w14:textId="44AA6A5F" w:rsidR="005F1B44" w:rsidRPr="003C668A" w:rsidRDefault="005F1B44" w:rsidP="00FC7388">
            <w:pPr>
              <w:spacing w:before="80" w:after="80"/>
              <w:rPr>
                <w:sz w:val="20"/>
                <w:szCs w:val="20"/>
              </w:rPr>
            </w:pPr>
            <w:r w:rsidRPr="003C668A">
              <w:rPr>
                <w:sz w:val="20"/>
                <w:szCs w:val="20"/>
              </w:rPr>
              <w:t>Name</w:t>
            </w:r>
          </w:p>
        </w:tc>
        <w:tc>
          <w:tcPr>
            <w:tcW w:w="6753" w:type="dxa"/>
          </w:tcPr>
          <w:p w14:paraId="42F6C69B" w14:textId="77777777" w:rsidR="005F1B44" w:rsidRPr="003C668A" w:rsidRDefault="005F1B44" w:rsidP="00FC7388">
            <w:pPr>
              <w:spacing w:before="80" w:after="80"/>
              <w:rPr>
                <w:sz w:val="20"/>
                <w:szCs w:val="20"/>
              </w:rPr>
            </w:pPr>
          </w:p>
        </w:tc>
      </w:tr>
      <w:tr w:rsidR="004012E7" w:rsidRPr="003C668A" w14:paraId="5341EE8B" w14:textId="77777777" w:rsidTr="004012E7">
        <w:tc>
          <w:tcPr>
            <w:tcW w:w="2263" w:type="dxa"/>
          </w:tcPr>
          <w:p w14:paraId="618B863E" w14:textId="16A99BE0" w:rsidR="004012E7" w:rsidRPr="003C668A" w:rsidRDefault="004012E7" w:rsidP="00FC7388">
            <w:pPr>
              <w:spacing w:before="80" w:after="80"/>
              <w:rPr>
                <w:sz w:val="20"/>
                <w:szCs w:val="20"/>
              </w:rPr>
            </w:pPr>
            <w:r w:rsidRPr="003C668A">
              <w:rPr>
                <w:sz w:val="20"/>
                <w:szCs w:val="20"/>
              </w:rPr>
              <w:t>Address</w:t>
            </w:r>
          </w:p>
        </w:tc>
        <w:tc>
          <w:tcPr>
            <w:tcW w:w="6753" w:type="dxa"/>
          </w:tcPr>
          <w:p w14:paraId="40A9F5A7" w14:textId="77777777" w:rsidR="004012E7" w:rsidRPr="003C668A" w:rsidRDefault="004012E7" w:rsidP="00FC7388">
            <w:pPr>
              <w:spacing w:before="80" w:after="80"/>
              <w:rPr>
                <w:sz w:val="20"/>
                <w:szCs w:val="20"/>
              </w:rPr>
            </w:pPr>
          </w:p>
        </w:tc>
      </w:tr>
      <w:tr w:rsidR="005F1B44" w:rsidRPr="003C668A" w14:paraId="60FB9ABF" w14:textId="77777777" w:rsidTr="004012E7">
        <w:tc>
          <w:tcPr>
            <w:tcW w:w="2263" w:type="dxa"/>
          </w:tcPr>
          <w:p w14:paraId="4DAB3948" w14:textId="7C5A6069" w:rsidR="005F1B44" w:rsidRPr="003C668A" w:rsidRDefault="000C072B" w:rsidP="00FC7388">
            <w:pPr>
              <w:spacing w:before="80" w:after="80"/>
              <w:rPr>
                <w:sz w:val="20"/>
                <w:szCs w:val="20"/>
              </w:rPr>
            </w:pPr>
            <w:r w:rsidRPr="003C668A">
              <w:rPr>
                <w:sz w:val="20"/>
                <w:szCs w:val="20"/>
              </w:rPr>
              <w:t>Name</w:t>
            </w:r>
            <w:r w:rsidR="007643A2">
              <w:rPr>
                <w:sz w:val="20"/>
                <w:szCs w:val="20"/>
              </w:rPr>
              <w:t>/</w:t>
            </w:r>
            <w:r w:rsidR="00976197" w:rsidRPr="003C668A">
              <w:rPr>
                <w:sz w:val="20"/>
                <w:szCs w:val="20"/>
              </w:rPr>
              <w:t xml:space="preserve">breed </w:t>
            </w:r>
            <w:r w:rsidRPr="003C668A">
              <w:rPr>
                <w:sz w:val="20"/>
                <w:szCs w:val="20"/>
              </w:rPr>
              <w:t>of dog</w:t>
            </w:r>
            <w:r w:rsidR="007643A2">
              <w:rPr>
                <w:sz w:val="20"/>
                <w:szCs w:val="20"/>
              </w:rPr>
              <w:t>(</w:t>
            </w:r>
            <w:r w:rsidRPr="003C668A">
              <w:rPr>
                <w:sz w:val="20"/>
                <w:szCs w:val="20"/>
              </w:rPr>
              <w:t>s</w:t>
            </w:r>
            <w:r w:rsidR="007643A2">
              <w:rPr>
                <w:sz w:val="20"/>
                <w:szCs w:val="20"/>
              </w:rPr>
              <w:t>)</w:t>
            </w:r>
            <w:r w:rsidRPr="003C668A">
              <w:rPr>
                <w:sz w:val="20"/>
                <w:szCs w:val="20"/>
              </w:rPr>
              <w:t xml:space="preserve"> hik</w:t>
            </w:r>
            <w:r w:rsidR="007643A2">
              <w:rPr>
                <w:sz w:val="20"/>
                <w:szCs w:val="20"/>
              </w:rPr>
              <w:t>ing</w:t>
            </w:r>
            <w:r w:rsidR="00976197" w:rsidRPr="003C668A">
              <w:rPr>
                <w:sz w:val="20"/>
                <w:szCs w:val="20"/>
              </w:rPr>
              <w:t xml:space="preserve"> with you</w:t>
            </w:r>
          </w:p>
        </w:tc>
        <w:tc>
          <w:tcPr>
            <w:tcW w:w="6753" w:type="dxa"/>
          </w:tcPr>
          <w:p w14:paraId="3CC15C38" w14:textId="77777777" w:rsidR="005F1B44" w:rsidRPr="003C668A" w:rsidRDefault="005F1B44" w:rsidP="00FC7388">
            <w:pPr>
              <w:spacing w:before="80" w:after="80"/>
              <w:rPr>
                <w:sz w:val="20"/>
                <w:szCs w:val="20"/>
              </w:rPr>
            </w:pPr>
          </w:p>
        </w:tc>
      </w:tr>
      <w:tr w:rsidR="005F1B44" w:rsidRPr="003C668A" w14:paraId="2960BCC0" w14:textId="77777777" w:rsidTr="004012E7">
        <w:tc>
          <w:tcPr>
            <w:tcW w:w="2263" w:type="dxa"/>
          </w:tcPr>
          <w:p w14:paraId="2F6C7963" w14:textId="0383EA49" w:rsidR="005F1B44" w:rsidRPr="003C668A" w:rsidRDefault="000C072B" w:rsidP="00FC7388">
            <w:pPr>
              <w:spacing w:before="80" w:after="80"/>
              <w:rPr>
                <w:sz w:val="20"/>
                <w:szCs w:val="20"/>
              </w:rPr>
            </w:pPr>
            <w:r w:rsidRPr="003C668A">
              <w:rPr>
                <w:sz w:val="20"/>
                <w:szCs w:val="20"/>
              </w:rPr>
              <w:t>Mobile phone number</w:t>
            </w:r>
          </w:p>
        </w:tc>
        <w:tc>
          <w:tcPr>
            <w:tcW w:w="6753" w:type="dxa"/>
          </w:tcPr>
          <w:p w14:paraId="6F79A94C" w14:textId="77777777" w:rsidR="005F1B44" w:rsidRPr="003C668A" w:rsidRDefault="005F1B44" w:rsidP="00FC7388">
            <w:pPr>
              <w:spacing w:before="80" w:after="80"/>
              <w:rPr>
                <w:sz w:val="20"/>
                <w:szCs w:val="20"/>
              </w:rPr>
            </w:pPr>
          </w:p>
        </w:tc>
      </w:tr>
      <w:tr w:rsidR="005F1B44" w:rsidRPr="003C668A" w14:paraId="4EF20AF3" w14:textId="77777777" w:rsidTr="004012E7">
        <w:tc>
          <w:tcPr>
            <w:tcW w:w="2263" w:type="dxa"/>
          </w:tcPr>
          <w:p w14:paraId="7F35DA34" w14:textId="79CA2A74" w:rsidR="005F1B44" w:rsidRPr="003C668A" w:rsidRDefault="000C072B" w:rsidP="00FC7388">
            <w:pPr>
              <w:spacing w:before="80" w:after="80"/>
              <w:rPr>
                <w:sz w:val="20"/>
                <w:szCs w:val="20"/>
              </w:rPr>
            </w:pPr>
            <w:r w:rsidRPr="003C668A">
              <w:rPr>
                <w:sz w:val="20"/>
                <w:szCs w:val="20"/>
              </w:rPr>
              <w:t>Emergency contact name</w:t>
            </w:r>
          </w:p>
        </w:tc>
        <w:tc>
          <w:tcPr>
            <w:tcW w:w="6753" w:type="dxa"/>
          </w:tcPr>
          <w:p w14:paraId="5000EF88" w14:textId="77777777" w:rsidR="005F1B44" w:rsidRPr="003C668A" w:rsidRDefault="005F1B44" w:rsidP="00FC7388">
            <w:pPr>
              <w:spacing w:before="80" w:after="80"/>
              <w:rPr>
                <w:sz w:val="20"/>
                <w:szCs w:val="20"/>
              </w:rPr>
            </w:pPr>
          </w:p>
        </w:tc>
      </w:tr>
      <w:tr w:rsidR="005F1B44" w:rsidRPr="003C668A" w14:paraId="1CD7F1E9" w14:textId="77777777" w:rsidTr="004012E7">
        <w:tc>
          <w:tcPr>
            <w:tcW w:w="2263" w:type="dxa"/>
          </w:tcPr>
          <w:p w14:paraId="369ADE40" w14:textId="50F4646F" w:rsidR="005F1B44" w:rsidRPr="003C668A" w:rsidRDefault="00976197" w:rsidP="00FC7388">
            <w:pPr>
              <w:spacing w:before="80" w:after="80"/>
              <w:rPr>
                <w:sz w:val="20"/>
                <w:szCs w:val="20"/>
              </w:rPr>
            </w:pPr>
            <w:r w:rsidRPr="003C668A">
              <w:rPr>
                <w:sz w:val="20"/>
                <w:szCs w:val="20"/>
              </w:rPr>
              <w:t>Emergency contact r</w:t>
            </w:r>
            <w:r w:rsidR="0059330E" w:rsidRPr="003C668A">
              <w:rPr>
                <w:sz w:val="20"/>
                <w:szCs w:val="20"/>
              </w:rPr>
              <w:t>elationship to you</w:t>
            </w:r>
          </w:p>
        </w:tc>
        <w:tc>
          <w:tcPr>
            <w:tcW w:w="6753" w:type="dxa"/>
          </w:tcPr>
          <w:p w14:paraId="6E4D0C26" w14:textId="77777777" w:rsidR="005F1B44" w:rsidRPr="003C668A" w:rsidRDefault="005F1B44" w:rsidP="00FC7388">
            <w:pPr>
              <w:spacing w:before="80" w:after="80"/>
              <w:rPr>
                <w:sz w:val="20"/>
                <w:szCs w:val="20"/>
              </w:rPr>
            </w:pPr>
          </w:p>
        </w:tc>
      </w:tr>
      <w:tr w:rsidR="005F1B44" w:rsidRPr="003C668A" w14:paraId="0033959B" w14:textId="77777777" w:rsidTr="004012E7">
        <w:tc>
          <w:tcPr>
            <w:tcW w:w="2263" w:type="dxa"/>
          </w:tcPr>
          <w:p w14:paraId="236844E6" w14:textId="6E512F7C" w:rsidR="005F1B44" w:rsidRPr="003C668A" w:rsidRDefault="0059330E" w:rsidP="00FC7388">
            <w:pPr>
              <w:spacing w:before="80" w:after="80"/>
              <w:rPr>
                <w:sz w:val="20"/>
                <w:szCs w:val="20"/>
              </w:rPr>
            </w:pPr>
            <w:r w:rsidRPr="003C668A">
              <w:rPr>
                <w:sz w:val="20"/>
                <w:szCs w:val="20"/>
              </w:rPr>
              <w:t>Emergency contact phone numbers</w:t>
            </w:r>
          </w:p>
        </w:tc>
        <w:tc>
          <w:tcPr>
            <w:tcW w:w="6753" w:type="dxa"/>
          </w:tcPr>
          <w:p w14:paraId="676E1CFE" w14:textId="77777777" w:rsidR="005F1B44" w:rsidRDefault="00A146CD" w:rsidP="00FC7388">
            <w:pPr>
              <w:spacing w:before="80" w:after="80"/>
              <w:rPr>
                <w:sz w:val="20"/>
                <w:szCs w:val="20"/>
              </w:rPr>
            </w:pPr>
            <w:r>
              <w:rPr>
                <w:sz w:val="20"/>
                <w:szCs w:val="20"/>
              </w:rPr>
              <w:t>Mobile:</w:t>
            </w:r>
          </w:p>
          <w:p w14:paraId="7227E971" w14:textId="6C19BF6D" w:rsidR="00A146CD" w:rsidRPr="003C668A" w:rsidRDefault="00A146CD" w:rsidP="00FC7388">
            <w:pPr>
              <w:spacing w:before="80" w:after="80"/>
              <w:rPr>
                <w:sz w:val="20"/>
                <w:szCs w:val="20"/>
              </w:rPr>
            </w:pPr>
            <w:r>
              <w:rPr>
                <w:sz w:val="20"/>
                <w:szCs w:val="20"/>
              </w:rPr>
              <w:t>Home:</w:t>
            </w:r>
          </w:p>
        </w:tc>
      </w:tr>
      <w:tr w:rsidR="00883893" w:rsidRPr="003C668A" w14:paraId="56E5291E" w14:textId="77777777" w:rsidTr="004012E7">
        <w:tc>
          <w:tcPr>
            <w:tcW w:w="2263" w:type="dxa"/>
          </w:tcPr>
          <w:p w14:paraId="5766FDB5" w14:textId="0F44CA2C" w:rsidR="00883893" w:rsidRPr="003C668A" w:rsidRDefault="007D14CE" w:rsidP="00FC7388">
            <w:pPr>
              <w:spacing w:before="80" w:after="80"/>
              <w:rPr>
                <w:sz w:val="20"/>
                <w:szCs w:val="20"/>
              </w:rPr>
            </w:pPr>
            <w:r w:rsidRPr="003C668A">
              <w:rPr>
                <w:sz w:val="20"/>
                <w:szCs w:val="20"/>
              </w:rPr>
              <w:t>Any m</w:t>
            </w:r>
            <w:r w:rsidR="00883893" w:rsidRPr="003C668A">
              <w:rPr>
                <w:sz w:val="20"/>
                <w:szCs w:val="20"/>
              </w:rPr>
              <w:t>edical conditions which we should be aware of</w:t>
            </w:r>
          </w:p>
        </w:tc>
        <w:tc>
          <w:tcPr>
            <w:tcW w:w="6753" w:type="dxa"/>
          </w:tcPr>
          <w:p w14:paraId="251FFACC" w14:textId="77777777" w:rsidR="00883893" w:rsidRPr="003C668A" w:rsidRDefault="00883893" w:rsidP="00FC7388">
            <w:pPr>
              <w:spacing w:before="80" w:after="80"/>
              <w:rPr>
                <w:sz w:val="20"/>
                <w:szCs w:val="20"/>
              </w:rPr>
            </w:pPr>
          </w:p>
        </w:tc>
      </w:tr>
    </w:tbl>
    <w:p w14:paraId="332630BD" w14:textId="77777777" w:rsidR="00405897" w:rsidRPr="003C668A" w:rsidRDefault="00405897" w:rsidP="00FC7388">
      <w:pPr>
        <w:spacing w:before="80" w:after="80" w:line="240" w:lineRule="auto"/>
        <w:rPr>
          <w:b/>
          <w:bCs/>
          <w:sz w:val="20"/>
          <w:szCs w:val="20"/>
        </w:rPr>
      </w:pPr>
      <w:r w:rsidRPr="003C668A">
        <w:rPr>
          <w:b/>
          <w:bCs/>
          <w:sz w:val="20"/>
          <w:szCs w:val="20"/>
        </w:rPr>
        <w:t>I confirm that I understand the risks of taking part in this hike and I am fit and well enough to undertake it, as is/are my dog(s), I understand that I take part at my</w:t>
      </w:r>
      <w:r w:rsidRPr="003C668A">
        <w:rPr>
          <w:rStyle w:val="s1"/>
          <w:b/>
          <w:bCs/>
          <w:sz w:val="20"/>
          <w:szCs w:val="20"/>
        </w:rPr>
        <w:t xml:space="preserve"> own risk.</w:t>
      </w:r>
    </w:p>
    <w:tbl>
      <w:tblPr>
        <w:tblStyle w:val="TableGrid"/>
        <w:tblW w:w="0" w:type="auto"/>
        <w:tblLook w:val="04A0" w:firstRow="1" w:lastRow="0" w:firstColumn="1" w:lastColumn="0" w:noHBand="0" w:noVBand="1"/>
      </w:tblPr>
      <w:tblGrid>
        <w:gridCol w:w="2263"/>
        <w:gridCol w:w="6753"/>
      </w:tblGrid>
      <w:tr w:rsidR="005F1B44" w:rsidRPr="003C668A" w14:paraId="0A3904CD" w14:textId="77777777" w:rsidTr="004012E7">
        <w:tc>
          <w:tcPr>
            <w:tcW w:w="2263" w:type="dxa"/>
          </w:tcPr>
          <w:p w14:paraId="55FF1108" w14:textId="78AA9945" w:rsidR="005F1B44" w:rsidRPr="003C668A" w:rsidRDefault="00515ACF" w:rsidP="00FC7388">
            <w:pPr>
              <w:spacing w:before="80" w:after="80"/>
              <w:rPr>
                <w:sz w:val="20"/>
                <w:szCs w:val="20"/>
              </w:rPr>
            </w:pPr>
            <w:r w:rsidRPr="003C668A">
              <w:rPr>
                <w:sz w:val="20"/>
                <w:szCs w:val="20"/>
              </w:rPr>
              <w:t>Signed</w:t>
            </w:r>
          </w:p>
        </w:tc>
        <w:tc>
          <w:tcPr>
            <w:tcW w:w="6753" w:type="dxa"/>
          </w:tcPr>
          <w:p w14:paraId="353D42D0" w14:textId="77777777" w:rsidR="005F1B44" w:rsidRPr="003C668A" w:rsidRDefault="005F1B44" w:rsidP="00FC7388">
            <w:pPr>
              <w:spacing w:before="80" w:after="80"/>
              <w:rPr>
                <w:sz w:val="20"/>
                <w:szCs w:val="20"/>
              </w:rPr>
            </w:pPr>
          </w:p>
        </w:tc>
      </w:tr>
      <w:tr w:rsidR="005F1B44" w:rsidRPr="003C668A" w14:paraId="542E3F36" w14:textId="77777777" w:rsidTr="004012E7">
        <w:tc>
          <w:tcPr>
            <w:tcW w:w="2263" w:type="dxa"/>
          </w:tcPr>
          <w:p w14:paraId="4879DAC7" w14:textId="5EF4D5B6" w:rsidR="005F1B44" w:rsidRPr="003C668A" w:rsidRDefault="00555F17" w:rsidP="00FC7388">
            <w:pPr>
              <w:spacing w:before="80" w:after="80"/>
              <w:rPr>
                <w:sz w:val="20"/>
                <w:szCs w:val="20"/>
              </w:rPr>
            </w:pPr>
            <w:r w:rsidRPr="003C668A">
              <w:rPr>
                <w:sz w:val="20"/>
                <w:szCs w:val="20"/>
              </w:rPr>
              <w:t>Date</w:t>
            </w:r>
          </w:p>
        </w:tc>
        <w:tc>
          <w:tcPr>
            <w:tcW w:w="6753" w:type="dxa"/>
          </w:tcPr>
          <w:p w14:paraId="05CAE7E0" w14:textId="77777777" w:rsidR="005F1B44" w:rsidRPr="003C668A" w:rsidRDefault="005F1B44" w:rsidP="00FC7388">
            <w:pPr>
              <w:spacing w:before="80" w:after="80"/>
              <w:rPr>
                <w:sz w:val="20"/>
                <w:szCs w:val="20"/>
              </w:rPr>
            </w:pPr>
          </w:p>
        </w:tc>
      </w:tr>
    </w:tbl>
    <w:p w14:paraId="12E4BE25" w14:textId="0B62B4B0" w:rsidR="002C17B8" w:rsidRDefault="004012E7" w:rsidP="00E50A55">
      <w:pPr>
        <w:spacing w:after="0" w:line="240" w:lineRule="auto"/>
      </w:pPr>
      <w:r w:rsidRPr="00A83155">
        <w:rPr>
          <w:sz w:val="16"/>
          <w:szCs w:val="16"/>
        </w:rPr>
        <w:t>Note:</w:t>
      </w:r>
      <w:r w:rsidR="007A0B91" w:rsidRPr="00A83155">
        <w:rPr>
          <w:sz w:val="16"/>
          <w:szCs w:val="16"/>
        </w:rPr>
        <w:t xml:space="preserve"> personal details provided above will </w:t>
      </w:r>
      <w:r w:rsidR="0075492D" w:rsidRPr="00A83155">
        <w:rPr>
          <w:sz w:val="16"/>
          <w:szCs w:val="16"/>
        </w:rPr>
        <w:t>only</w:t>
      </w:r>
      <w:r w:rsidR="007A0B91" w:rsidRPr="00A83155">
        <w:rPr>
          <w:sz w:val="16"/>
          <w:szCs w:val="16"/>
        </w:rPr>
        <w:t xml:space="preserve"> be retained by the hike organisers or Forever Hounds Trust</w:t>
      </w:r>
      <w:r w:rsidR="0075492D" w:rsidRPr="00A83155">
        <w:rPr>
          <w:sz w:val="16"/>
          <w:szCs w:val="16"/>
        </w:rPr>
        <w:t xml:space="preserve"> for the duration of the</w:t>
      </w:r>
      <w:r w:rsidR="00555F17" w:rsidRPr="00A83155">
        <w:rPr>
          <w:sz w:val="16"/>
          <w:szCs w:val="16"/>
        </w:rPr>
        <w:t xml:space="preserve"> Offa’s Dyke hike challenge</w:t>
      </w:r>
      <w:r w:rsidR="00A83155" w:rsidRPr="00A83155">
        <w:rPr>
          <w:sz w:val="16"/>
          <w:szCs w:val="16"/>
        </w:rPr>
        <w:t>, and no longer that three month after the last hike.</w:t>
      </w:r>
    </w:p>
    <w:sectPr w:rsidR="002C17B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758E" w14:textId="77777777" w:rsidR="00E33FB9" w:rsidRDefault="00E33FB9" w:rsidP="009C50B3">
      <w:pPr>
        <w:spacing w:after="0" w:line="240" w:lineRule="auto"/>
      </w:pPr>
      <w:r>
        <w:separator/>
      </w:r>
    </w:p>
  </w:endnote>
  <w:endnote w:type="continuationSeparator" w:id="0">
    <w:p w14:paraId="601A6E04" w14:textId="77777777" w:rsidR="00E33FB9" w:rsidRDefault="00E33FB9" w:rsidP="009C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072525"/>
      <w:docPartObj>
        <w:docPartGallery w:val="Page Numbers (Bottom of Page)"/>
        <w:docPartUnique/>
      </w:docPartObj>
    </w:sdtPr>
    <w:sdtContent>
      <w:sdt>
        <w:sdtPr>
          <w:id w:val="1728636285"/>
          <w:docPartObj>
            <w:docPartGallery w:val="Page Numbers (Top of Page)"/>
            <w:docPartUnique/>
          </w:docPartObj>
        </w:sdtPr>
        <w:sdtContent>
          <w:p w14:paraId="2F445FD6" w14:textId="1BD9DDBB" w:rsidR="009C50B3" w:rsidRDefault="009C50B3">
            <w:pPr>
              <w:pStyle w:val="Footer"/>
              <w:jc w:val="center"/>
            </w:pPr>
            <w:r w:rsidRPr="009C50B3">
              <w:rPr>
                <w:sz w:val="20"/>
                <w:szCs w:val="20"/>
              </w:rPr>
              <w:t xml:space="preserve">Page </w:t>
            </w:r>
            <w:r w:rsidRPr="009C50B3">
              <w:rPr>
                <w:sz w:val="20"/>
                <w:szCs w:val="20"/>
              </w:rPr>
            </w:r>
            <w:r w:rsidRPr="009C50B3">
              <w:rPr>
                <w:sz w:val="20"/>
                <w:szCs w:val="20"/>
              </w:rPr>
              <w:instrText xml:space="preserve"/>
            </w:r>
            <w:r w:rsidRPr="009C50B3">
              <w:rPr>
                <w:sz w:val="20"/>
                <w:szCs w:val="20"/>
              </w:rPr>
            </w:r>
            <w:r w:rsidRPr="009C50B3">
              <w:rPr>
                <w:noProof/>
                <w:sz w:val="20"/>
                <w:szCs w:val="20"/>
              </w:rPr>
              <w:t>2</w:t>
            </w:r>
            <w:r w:rsidRPr="009C50B3">
              <w:rPr>
                <w:sz w:val="20"/>
                <w:szCs w:val="20"/>
              </w:rPr>
            </w:r>
            <w:r w:rsidRPr="009C50B3">
              <w:rPr>
                <w:sz w:val="20"/>
                <w:szCs w:val="20"/>
              </w:rPr>
              <w:t xml:space="preserve"> of </w:t>
            </w:r>
            <w:r w:rsidRPr="009C50B3">
              <w:rPr>
                <w:sz w:val="20"/>
                <w:szCs w:val="20"/>
              </w:rPr>
            </w:r>
            <w:r w:rsidRPr="009C50B3">
              <w:rPr>
                <w:sz w:val="20"/>
                <w:szCs w:val="20"/>
              </w:rPr>
              <w:instrText xml:space="preserve"/>
            </w:r>
            <w:r w:rsidRPr="009C50B3">
              <w:rPr>
                <w:sz w:val="20"/>
                <w:szCs w:val="20"/>
              </w:rPr>
            </w:r>
            <w:r w:rsidRPr="009C50B3">
              <w:rPr>
                <w:noProof/>
                <w:sz w:val="20"/>
                <w:szCs w:val="20"/>
              </w:rPr>
              <w:t>2</w:t>
            </w:r>
            <w:r w:rsidRPr="009C50B3">
              <w:rPr>
                <w:sz w:val="20"/>
                <w:szCs w:val="20"/>
              </w:rPr>
            </w:r>
          </w:p>
        </w:sdtContent>
      </w:sdt>
    </w:sdtContent>
  </w:sdt>
  <w:p w14:paraId="401FA855" w14:textId="77777777" w:rsidR="009C50B3" w:rsidRDefault="009C5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2FE3" w14:textId="77777777" w:rsidR="00E33FB9" w:rsidRDefault="00E33FB9" w:rsidP="009C50B3">
      <w:pPr>
        <w:spacing w:after="0" w:line="240" w:lineRule="auto"/>
      </w:pPr>
      <w:r>
        <w:separator/>
      </w:r>
    </w:p>
  </w:footnote>
  <w:footnote w:type="continuationSeparator" w:id="0">
    <w:p w14:paraId="64CDD706" w14:textId="77777777" w:rsidR="00E33FB9" w:rsidRDefault="00E33FB9" w:rsidP="009C5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4992" w14:textId="5A3E6772" w:rsidR="00B233A2" w:rsidRDefault="00B233A2" w:rsidP="00B233A2">
    <w:pPr>
      <w:pStyle w:val="Header"/>
      <w:jc w:val="right"/>
    </w:pPr>
    <w:r>
      <w:rPr>
        <w:noProof/>
      </w:rPr>
      <w:drawing>
        <wp:inline distT="0" distB="0" distL="0" distR="0" wp14:anchorId="79D36C3E" wp14:editId="306818FD">
          <wp:extent cx="1794463" cy="1038225"/>
          <wp:effectExtent l="0" t="0" r="0" b="0"/>
          <wp:docPr id="3" name="Picture 2" descr="A picture containing icon&#10;&#10;Description automatically generated">
            <a:extLst xmlns:a="http://schemas.openxmlformats.org/drawingml/2006/main">
              <a:ext uri="{FF2B5EF4-FFF2-40B4-BE49-F238E27FC236}">
                <a16:creationId xmlns:a16="http://schemas.microsoft.com/office/drawing/2014/main" id="{7621408A-8F02-924E-D659-B9AD172E25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icon&#10;&#10;Description automatically generated">
                    <a:extLst>
                      <a:ext uri="{FF2B5EF4-FFF2-40B4-BE49-F238E27FC236}">
                        <a16:creationId xmlns:a16="http://schemas.microsoft.com/office/drawing/2014/main" id="{7621408A-8F02-924E-D659-B9AD172E25E6}"/>
                      </a:ext>
                    </a:extLst>
                  </pic:cNvPr>
                  <pic:cNvPicPr>
                    <a:picLocks noChangeAspect="1"/>
                  </pic:cNvPicPr>
                </pic:nvPicPr>
                <pic:blipFill>
                  <a:blip r:embed="rId1"/>
                  <a:stretch>
                    <a:fillRect/>
                  </a:stretch>
                </pic:blipFill>
                <pic:spPr>
                  <a:xfrm>
                    <a:off x="0" y="0"/>
                    <a:ext cx="1800999" cy="1042007"/>
                  </a:xfrm>
                  <a:prstGeom prst="rect">
                    <a:avLst/>
                  </a:prstGeom>
                </pic:spPr>
              </pic:pic>
            </a:graphicData>
          </a:graphic>
        </wp:inline>
      </w:drawing>
    </w:r>
  </w:p>
  <w:p w14:paraId="11BE33F1" w14:textId="77777777" w:rsidR="00B233A2" w:rsidRDefault="00B23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32C"/>
    <w:multiLevelType w:val="hybridMultilevel"/>
    <w:tmpl w:val="F304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95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B2"/>
    <w:rsid w:val="00005288"/>
    <w:rsid w:val="00037A61"/>
    <w:rsid w:val="00052F2B"/>
    <w:rsid w:val="00090032"/>
    <w:rsid w:val="00095521"/>
    <w:rsid w:val="000A1433"/>
    <w:rsid w:val="000A209D"/>
    <w:rsid w:val="000C072B"/>
    <w:rsid w:val="000D7962"/>
    <w:rsid w:val="000E5D03"/>
    <w:rsid w:val="000F6246"/>
    <w:rsid w:val="00102915"/>
    <w:rsid w:val="00131D42"/>
    <w:rsid w:val="001C49F3"/>
    <w:rsid w:val="00242587"/>
    <w:rsid w:val="00243F91"/>
    <w:rsid w:val="00261993"/>
    <w:rsid w:val="00263429"/>
    <w:rsid w:val="00282865"/>
    <w:rsid w:val="002B7135"/>
    <w:rsid w:val="002C17B8"/>
    <w:rsid w:val="002E6E8A"/>
    <w:rsid w:val="00315516"/>
    <w:rsid w:val="00352647"/>
    <w:rsid w:val="00370E78"/>
    <w:rsid w:val="003900C3"/>
    <w:rsid w:val="003B330F"/>
    <w:rsid w:val="003B4E5B"/>
    <w:rsid w:val="003C668A"/>
    <w:rsid w:val="003E369D"/>
    <w:rsid w:val="00400700"/>
    <w:rsid w:val="004012E7"/>
    <w:rsid w:val="00405897"/>
    <w:rsid w:val="004366F7"/>
    <w:rsid w:val="004604FA"/>
    <w:rsid w:val="004768D1"/>
    <w:rsid w:val="004918BE"/>
    <w:rsid w:val="004932B2"/>
    <w:rsid w:val="00494E4A"/>
    <w:rsid w:val="0049675E"/>
    <w:rsid w:val="004A23EB"/>
    <w:rsid w:val="004A2BFF"/>
    <w:rsid w:val="004C68C2"/>
    <w:rsid w:val="004D331B"/>
    <w:rsid w:val="004D5627"/>
    <w:rsid w:val="004D5745"/>
    <w:rsid w:val="004E27F2"/>
    <w:rsid w:val="004E4B20"/>
    <w:rsid w:val="00515ACF"/>
    <w:rsid w:val="00522BDB"/>
    <w:rsid w:val="00524AD7"/>
    <w:rsid w:val="00531CB3"/>
    <w:rsid w:val="00533380"/>
    <w:rsid w:val="00552322"/>
    <w:rsid w:val="00555F17"/>
    <w:rsid w:val="00590FC8"/>
    <w:rsid w:val="0059330E"/>
    <w:rsid w:val="005A2764"/>
    <w:rsid w:val="005A629C"/>
    <w:rsid w:val="005F1B44"/>
    <w:rsid w:val="005F41BB"/>
    <w:rsid w:val="0063679B"/>
    <w:rsid w:val="006458DD"/>
    <w:rsid w:val="006630B6"/>
    <w:rsid w:val="006853CA"/>
    <w:rsid w:val="00690C0D"/>
    <w:rsid w:val="00693BDA"/>
    <w:rsid w:val="006B20AB"/>
    <w:rsid w:val="006D0C63"/>
    <w:rsid w:val="007005E4"/>
    <w:rsid w:val="00710D1B"/>
    <w:rsid w:val="00725280"/>
    <w:rsid w:val="00753F71"/>
    <w:rsid w:val="0075492D"/>
    <w:rsid w:val="007643A2"/>
    <w:rsid w:val="00765187"/>
    <w:rsid w:val="00766D13"/>
    <w:rsid w:val="007705B7"/>
    <w:rsid w:val="007835E1"/>
    <w:rsid w:val="007871E3"/>
    <w:rsid w:val="007A0B91"/>
    <w:rsid w:val="007B18A8"/>
    <w:rsid w:val="007D14CE"/>
    <w:rsid w:val="007F123A"/>
    <w:rsid w:val="00801B6C"/>
    <w:rsid w:val="00805C0E"/>
    <w:rsid w:val="008233AD"/>
    <w:rsid w:val="0086758C"/>
    <w:rsid w:val="00883893"/>
    <w:rsid w:val="008D05E0"/>
    <w:rsid w:val="00911903"/>
    <w:rsid w:val="00976197"/>
    <w:rsid w:val="009A51E3"/>
    <w:rsid w:val="009C50B3"/>
    <w:rsid w:val="009C6F9D"/>
    <w:rsid w:val="00A146CD"/>
    <w:rsid w:val="00A21B22"/>
    <w:rsid w:val="00A47120"/>
    <w:rsid w:val="00A7346E"/>
    <w:rsid w:val="00A83155"/>
    <w:rsid w:val="00AA6CFC"/>
    <w:rsid w:val="00AC2BAD"/>
    <w:rsid w:val="00B163BB"/>
    <w:rsid w:val="00B22189"/>
    <w:rsid w:val="00B233A2"/>
    <w:rsid w:val="00B5697B"/>
    <w:rsid w:val="00B665C0"/>
    <w:rsid w:val="00BA7E17"/>
    <w:rsid w:val="00BE54CF"/>
    <w:rsid w:val="00BE74CC"/>
    <w:rsid w:val="00BF3BCD"/>
    <w:rsid w:val="00C21336"/>
    <w:rsid w:val="00C27639"/>
    <w:rsid w:val="00C3470D"/>
    <w:rsid w:val="00C35614"/>
    <w:rsid w:val="00C57345"/>
    <w:rsid w:val="00C606C1"/>
    <w:rsid w:val="00C632BA"/>
    <w:rsid w:val="00C95400"/>
    <w:rsid w:val="00CA68AC"/>
    <w:rsid w:val="00CB3589"/>
    <w:rsid w:val="00CC01B4"/>
    <w:rsid w:val="00D2515C"/>
    <w:rsid w:val="00D37680"/>
    <w:rsid w:val="00DA75B9"/>
    <w:rsid w:val="00DC1510"/>
    <w:rsid w:val="00DD1CB4"/>
    <w:rsid w:val="00DD7939"/>
    <w:rsid w:val="00E04CF2"/>
    <w:rsid w:val="00E100F9"/>
    <w:rsid w:val="00E33FB9"/>
    <w:rsid w:val="00E50A55"/>
    <w:rsid w:val="00E5164D"/>
    <w:rsid w:val="00E651F8"/>
    <w:rsid w:val="00E7592D"/>
    <w:rsid w:val="00E85E31"/>
    <w:rsid w:val="00EB40A7"/>
    <w:rsid w:val="00F4327F"/>
    <w:rsid w:val="00F47CE8"/>
    <w:rsid w:val="00F97A3E"/>
    <w:rsid w:val="00FA7C3F"/>
    <w:rsid w:val="00FC7388"/>
    <w:rsid w:val="00FE1D8E"/>
    <w:rsid w:val="00FF40AF"/>
    <w:rsid w:val="00FF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215A"/>
  <w15:chartTrackingRefBased/>
  <w15:docId w15:val="{7EC59D7A-FBA6-4B07-AE91-62F4C753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1BB"/>
    <w:pPr>
      <w:ind w:left="720"/>
      <w:contextualSpacing/>
    </w:pPr>
  </w:style>
  <w:style w:type="paragraph" w:styleId="Header">
    <w:name w:val="header"/>
    <w:basedOn w:val="Normal"/>
    <w:link w:val="HeaderChar"/>
    <w:uiPriority w:val="99"/>
    <w:unhideWhenUsed/>
    <w:rsid w:val="009C5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0B3"/>
  </w:style>
  <w:style w:type="paragraph" w:styleId="Footer">
    <w:name w:val="footer"/>
    <w:basedOn w:val="Normal"/>
    <w:link w:val="FooterChar"/>
    <w:uiPriority w:val="99"/>
    <w:unhideWhenUsed/>
    <w:rsid w:val="009C5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0B3"/>
  </w:style>
  <w:style w:type="character" w:styleId="Hyperlink">
    <w:name w:val="Hyperlink"/>
    <w:basedOn w:val="DefaultParagraphFont"/>
    <w:uiPriority w:val="99"/>
    <w:semiHidden/>
    <w:unhideWhenUsed/>
    <w:rsid w:val="004918BE"/>
    <w:rPr>
      <w:color w:val="0000FF"/>
      <w:u w:val="single"/>
    </w:rPr>
  </w:style>
  <w:style w:type="paragraph" w:customStyle="1" w:styleId="p1">
    <w:name w:val="p1"/>
    <w:basedOn w:val="Normal"/>
    <w:rsid w:val="004918BE"/>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4918BE"/>
  </w:style>
  <w:style w:type="character" w:customStyle="1" w:styleId="s2">
    <w:name w:val="s2"/>
    <w:basedOn w:val="DefaultParagraphFont"/>
    <w:rsid w:val="00491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5852">
      <w:bodyDiv w:val="1"/>
      <w:marLeft w:val="0"/>
      <w:marRight w:val="0"/>
      <w:marTop w:val="0"/>
      <w:marBottom w:val="0"/>
      <w:divBdr>
        <w:top w:val="none" w:sz="0" w:space="0" w:color="auto"/>
        <w:left w:val="none" w:sz="0" w:space="0" w:color="auto"/>
        <w:bottom w:val="none" w:sz="0" w:space="0" w:color="auto"/>
        <w:right w:val="none" w:sz="0" w:space="0" w:color="auto"/>
      </w:divBdr>
      <w:divsChild>
        <w:div w:id="1698500507">
          <w:marLeft w:val="0"/>
          <w:marRight w:val="0"/>
          <w:marTop w:val="0"/>
          <w:marBottom w:val="0"/>
          <w:divBdr>
            <w:top w:val="none" w:sz="0" w:space="0" w:color="auto"/>
            <w:left w:val="none" w:sz="0" w:space="0" w:color="auto"/>
            <w:bottom w:val="none" w:sz="0" w:space="0" w:color="auto"/>
            <w:right w:val="none" w:sz="0" w:space="0" w:color="auto"/>
          </w:divBdr>
          <w:divsChild>
            <w:div w:id="890002231">
              <w:marLeft w:val="0"/>
              <w:marRight w:val="0"/>
              <w:marTop w:val="0"/>
              <w:marBottom w:val="0"/>
              <w:divBdr>
                <w:top w:val="none" w:sz="0" w:space="0" w:color="auto"/>
                <w:left w:val="none" w:sz="0" w:space="0" w:color="auto"/>
                <w:bottom w:val="none" w:sz="0" w:space="0" w:color="auto"/>
                <w:right w:val="none" w:sz="0" w:space="0" w:color="auto"/>
              </w:divBdr>
            </w:div>
          </w:divsChild>
        </w:div>
        <w:div w:id="1490907554">
          <w:marLeft w:val="0"/>
          <w:marRight w:val="0"/>
          <w:marTop w:val="0"/>
          <w:marBottom w:val="0"/>
          <w:divBdr>
            <w:top w:val="none" w:sz="0" w:space="0" w:color="auto"/>
            <w:left w:val="none" w:sz="0" w:space="0" w:color="auto"/>
            <w:bottom w:val="none" w:sz="0" w:space="0" w:color="auto"/>
            <w:right w:val="none" w:sz="0" w:space="0" w:color="auto"/>
          </w:divBdr>
          <w:divsChild>
            <w:div w:id="40902938">
              <w:marLeft w:val="0"/>
              <w:marRight w:val="0"/>
              <w:marTop w:val="0"/>
              <w:marBottom w:val="0"/>
              <w:divBdr>
                <w:top w:val="none" w:sz="0" w:space="0" w:color="auto"/>
                <w:left w:val="none" w:sz="0" w:space="0" w:color="auto"/>
                <w:bottom w:val="none" w:sz="0" w:space="0" w:color="auto"/>
                <w:right w:val="none" w:sz="0" w:space="0" w:color="auto"/>
              </w:divBdr>
              <w:divsChild>
                <w:div w:id="1966083937">
                  <w:marLeft w:val="0"/>
                  <w:marRight w:val="0"/>
                  <w:marTop w:val="0"/>
                  <w:marBottom w:val="0"/>
                  <w:divBdr>
                    <w:top w:val="none" w:sz="0" w:space="0" w:color="auto"/>
                    <w:left w:val="none" w:sz="0" w:space="0" w:color="auto"/>
                    <w:bottom w:val="none" w:sz="0" w:space="0" w:color="auto"/>
                    <w:right w:val="none" w:sz="0" w:space="0" w:color="auto"/>
                  </w:divBdr>
                  <w:divsChild>
                    <w:div w:id="10769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Harvey</dc:creator>
  <cp:keywords/>
  <dc:description/>
  <cp:lastModifiedBy>Jon Harvey</cp:lastModifiedBy>
  <cp:revision>130</cp:revision>
  <dcterms:created xsi:type="dcterms:W3CDTF">2023-03-25T13:42:00Z</dcterms:created>
  <dcterms:modified xsi:type="dcterms:W3CDTF">2023-04-20T11:40:00Z</dcterms:modified>
</cp:coreProperties>
</file>